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4041" w14:textId="2ED8E961" w:rsidR="00DF1AC2" w:rsidRDefault="00DF1AC2" w:rsidP="00DF1AC2">
      <w:pPr>
        <w:pStyle w:val="a4"/>
        <w:spacing w:before="0" w:beforeAutospacing="0" w:after="240" w:afterAutospacing="0"/>
      </w:pPr>
      <w:r w:rsidRPr="00135DBA">
        <w:rPr>
          <w:b/>
          <w:bCs/>
          <w:color w:val="1F3864" w:themeColor="accent1" w:themeShade="80"/>
          <w:sz w:val="28"/>
          <w:szCs w:val="28"/>
        </w:rPr>
        <w:t>Автоматизация звука</w:t>
      </w:r>
      <w:r w:rsidRPr="00135DBA">
        <w:rPr>
          <w:color w:val="1F3864" w:themeColor="accent1" w:themeShade="80"/>
          <w:sz w:val="28"/>
          <w:szCs w:val="28"/>
        </w:rPr>
        <w:t> </w:t>
      </w:r>
      <w:r w:rsidRPr="00DF1AC2">
        <w:t xml:space="preserve">– это закрепление правильных движений артикуляционного аппарата для произнесения того или иного звука. </w:t>
      </w:r>
      <w:r w:rsidRPr="00135DBA">
        <w:rPr>
          <w:i/>
          <w:iCs/>
        </w:rPr>
        <w:t>Для того чтобы звук автоматизировать</w:t>
      </w:r>
      <w:r w:rsidRPr="00DF1AC2">
        <w:t xml:space="preserve"> его прежде необходимо научиться произносить изолировано, то есть отдельно от других звуков. Поставленный изолированный звук очень хрупкий, так как у ребенка, произносящего тот или иной звук неправильно сложилась привычка дефектного произношения. Автоматизируя звук в речи, вы избавляетесь от негативного стереотипа и закрепляете новый правильный.</w:t>
      </w:r>
    </w:p>
    <w:p w14:paraId="4A79BC56" w14:textId="77777777" w:rsidR="00135DBA" w:rsidRDefault="00DF1AC2" w:rsidP="00DF1AC2">
      <w:pPr>
        <w:pStyle w:val="a4"/>
        <w:spacing w:before="0" w:beforeAutospacing="0" w:after="240" w:afterAutospacing="0"/>
      </w:pPr>
      <w:r w:rsidRPr="00135DBA">
        <w:rPr>
          <w:i/>
          <w:iCs/>
        </w:rPr>
        <w:t>Обязательно нужно закреплять новый</w:t>
      </w:r>
      <w:r w:rsidRPr="00DF1AC2">
        <w:t xml:space="preserve"> звук не только на занятиях у логопеда, но и дома. </w:t>
      </w:r>
    </w:p>
    <w:p w14:paraId="3182FEA2" w14:textId="28E37D59" w:rsidR="00DF1AC2" w:rsidRPr="00DF1AC2" w:rsidRDefault="00DF1AC2" w:rsidP="00DF1AC2">
      <w:pPr>
        <w:pStyle w:val="a4"/>
        <w:spacing w:before="0" w:beforeAutospacing="0" w:after="240" w:afterAutospacing="0"/>
      </w:pPr>
      <w:r w:rsidRPr="00DF1AC2">
        <w:t xml:space="preserve">Если же дошкольник пользуется новым звуком только на занятии, то формируется так называемый </w:t>
      </w:r>
      <w:r w:rsidRPr="00135DBA">
        <w:rPr>
          <w:i/>
          <w:iCs/>
        </w:rPr>
        <w:t>«синдром кабинетной речи»</w:t>
      </w:r>
      <w:r w:rsidRPr="00DF1AC2">
        <w:t xml:space="preserve">, когда во время занятия все звуки произносятся отлично, а как только </w:t>
      </w:r>
      <w:r w:rsidR="00135DBA">
        <w:t>ребенок</w:t>
      </w:r>
      <w:r w:rsidRPr="00DF1AC2">
        <w:t xml:space="preserve"> выходит за порог - как будто никогда ничему и не учился!  То есть сложился стереотип – «в кабинете говорю хорошо, а в жизни как привык».</w:t>
      </w:r>
    </w:p>
    <w:p w14:paraId="6A6CCC50" w14:textId="5E381D6E" w:rsidR="00B50146" w:rsidRPr="00135DBA" w:rsidRDefault="00135DBA" w:rsidP="00135DBA">
      <w:pPr>
        <w:pStyle w:val="a4"/>
        <w:spacing w:before="0" w:beforeAutospacing="0" w:after="0" w:afterAutospacing="0"/>
      </w:pPr>
      <w:r w:rsidRPr="00135DBA">
        <w:rPr>
          <w:i/>
          <w:iCs/>
        </w:rPr>
        <w:t>П</w:t>
      </w:r>
      <w:r w:rsidR="00DF1AC2" w:rsidRPr="00135DBA">
        <w:rPr>
          <w:i/>
          <w:iCs/>
        </w:rPr>
        <w:t>ервое время нужно новый звук</w:t>
      </w:r>
      <w:r w:rsidR="00DF1AC2" w:rsidRPr="00DF1AC2">
        <w:t xml:space="preserve"> произносить несколько утрированно (чуть дольше, сильнее, чем другие звуки). Это необходимо для того, чтобы слуховой </w:t>
      </w:r>
      <w:r w:rsidR="00DF1AC2" w:rsidRPr="00DF1AC2">
        <w:t xml:space="preserve">анализатор зафиксировал новое звучание как образец. Не пугайтесь, что новый звук такой «громкий» </w:t>
      </w:r>
      <w:proofErr w:type="gramStart"/>
      <w:r w:rsidR="00DF1AC2" w:rsidRPr="00DF1AC2">
        <w:t>- это</w:t>
      </w:r>
      <w:proofErr w:type="gramEnd"/>
      <w:r w:rsidR="00DF1AC2" w:rsidRPr="00DF1AC2">
        <w:t xml:space="preserve"> временно, в потоке речи органы артикуляции вынуждены будут равномерно распределять усилия на все звуки.</w:t>
      </w:r>
    </w:p>
    <w:p w14:paraId="5DF69D25" w14:textId="77777777" w:rsidR="00135DBA" w:rsidRDefault="00135DBA" w:rsidP="00B50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Hlk93260453"/>
    </w:p>
    <w:p w14:paraId="166C7389" w14:textId="596A4C1B" w:rsidR="00244A71" w:rsidRPr="00244A71" w:rsidRDefault="00244A71" w:rsidP="00B50146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44A7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Игровые приемы </w:t>
      </w:r>
      <w:r w:rsidR="00135DB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для</w:t>
      </w:r>
      <w:r w:rsidRPr="00244A7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автоматизации звуков дома</w:t>
      </w:r>
      <w:bookmarkEnd w:id="0"/>
      <w:r w:rsidRPr="00244A71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br/>
      </w:r>
    </w:p>
    <w:p w14:paraId="5999023E" w14:textId="77777777" w:rsidR="00244A71" w:rsidRPr="00244A71" w:rsidRDefault="00244A71" w:rsidP="00763406">
      <w:pPr>
        <w:spacing w:after="0" w:line="294" w:lineRule="atLeast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  <w:r w:rsidRPr="00244A71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Кнопочки</w:t>
      </w:r>
    </w:p>
    <w:p w14:paraId="5DF7FC8F" w14:textId="5102EFF7" w:rsidR="00244A71" w:rsidRPr="00244A71" w:rsidRDefault="00244A71" w:rsidP="00763406">
      <w:pPr>
        <w:spacing w:after="0" w:line="294" w:lineRule="atLeast"/>
        <w:rPr>
          <w:rFonts w:ascii="Open Sans" w:eastAsia="Times New Roman" w:hAnsi="Open Sans" w:cs="Open Sans"/>
          <w:color w:val="181818"/>
          <w:lang w:eastAsia="ru-RU"/>
        </w:rPr>
      </w:pPr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Ребенок проговаривает слог (слово) с автоматизируемым звуком, нажимая пальчиком на «кнопочку» (нарисованный кружок, квадрат, рыбка, цветок и т.д.). Сколько кнопочек — столько повторов.</w:t>
      </w:r>
    </w:p>
    <w:p w14:paraId="0DA0D358" w14:textId="78BCAF5E" w:rsidR="00244A71" w:rsidRPr="00244A71" w:rsidRDefault="00F90428" w:rsidP="00763406">
      <w:pPr>
        <w:spacing w:after="0" w:line="240" w:lineRule="auto"/>
        <w:rPr>
          <w:rFonts w:ascii="Open Sans" w:eastAsia="Times New Roman" w:hAnsi="Open Sans" w:cs="Open Sans"/>
          <w:color w:val="181818"/>
          <w:lang w:eastAsia="ru-RU"/>
        </w:rPr>
      </w:pPr>
      <w:r w:rsidRPr="00244A71">
        <w:rPr>
          <w:rFonts w:ascii="Open Sans" w:eastAsia="Times New Roman" w:hAnsi="Open Sans" w:cs="Open Sans"/>
          <w:noProof/>
          <w:color w:val="181818"/>
          <w:lang w:eastAsia="ru-RU"/>
        </w:rPr>
        <w:drawing>
          <wp:anchor distT="0" distB="0" distL="114300" distR="114300" simplePos="0" relativeHeight="251659264" behindDoc="0" locked="0" layoutInCell="1" allowOverlap="0" wp14:anchorId="797E1B32" wp14:editId="20F93AF1">
            <wp:simplePos x="0" y="0"/>
            <wp:positionH relativeFrom="column">
              <wp:posOffset>17252</wp:posOffset>
            </wp:positionH>
            <wp:positionV relativeFrom="line">
              <wp:posOffset>80729</wp:posOffset>
            </wp:positionV>
            <wp:extent cx="1076325" cy="609600"/>
            <wp:effectExtent l="0" t="0" r="9525" b="0"/>
            <wp:wrapSquare wrapText="bothSides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1D1B7" w14:textId="77777777" w:rsidR="00F90428" w:rsidRDefault="00F90428" w:rsidP="00763406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14:paraId="22DE5B68" w14:textId="77777777" w:rsidR="00F90428" w:rsidRDefault="00F90428" w:rsidP="00763406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14:paraId="1B2D71A5" w14:textId="77777777" w:rsidR="00F90428" w:rsidRDefault="00F90428" w:rsidP="00763406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14:paraId="6DD87ED4" w14:textId="47657B06" w:rsidR="00244A71" w:rsidRPr="00244A71" w:rsidRDefault="00244A71" w:rsidP="00763406">
      <w:pPr>
        <w:spacing w:after="0" w:line="294" w:lineRule="atLeast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  <w:r w:rsidRPr="00244A71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Шарик</w:t>
      </w:r>
    </w:p>
    <w:p w14:paraId="25867D22" w14:textId="58E8C113" w:rsidR="00244A71" w:rsidRPr="00244A71" w:rsidRDefault="00244A71" w:rsidP="00763406">
      <w:pPr>
        <w:spacing w:after="0" w:line="294" w:lineRule="atLeast"/>
        <w:rPr>
          <w:rFonts w:ascii="Open Sans" w:eastAsia="Times New Roman" w:hAnsi="Open Sans" w:cs="Open Sans"/>
          <w:color w:val="181818"/>
          <w:lang w:eastAsia="ru-RU"/>
        </w:rPr>
      </w:pPr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Во время произнесения слов дети перекатывают (передают из рук в руки) шарик от пинг-понга, мячик. Ребенок наматывает веревочку (ленточку) на пальчик, проговаривая предложения, чистоговорки.</w:t>
      </w:r>
      <w:r w:rsidRPr="00244A71">
        <w:rPr>
          <w:rFonts w:ascii="Open Sans" w:eastAsia="Times New Roman" w:hAnsi="Open Sans" w:cs="Open Sans"/>
          <w:noProof/>
          <w:color w:val="181818"/>
          <w:lang w:eastAsia="ru-RU"/>
        </w:rPr>
        <w:drawing>
          <wp:anchor distT="0" distB="0" distL="114300" distR="114300" simplePos="0" relativeHeight="251660288" behindDoc="0" locked="0" layoutInCell="1" allowOverlap="0" wp14:anchorId="1C08455E" wp14:editId="26221FD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3900" cy="590550"/>
            <wp:effectExtent l="0" t="0" r="0" b="0"/>
            <wp:wrapSquare wrapText="bothSides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A71">
        <w:rPr>
          <w:rFonts w:ascii="Open Sans" w:eastAsia="Times New Roman" w:hAnsi="Open Sans" w:cs="Open Sans"/>
          <w:noProof/>
          <w:color w:val="181818"/>
          <w:lang w:eastAsia="ru-RU"/>
        </w:rPr>
        <w:drawing>
          <wp:anchor distT="0" distB="0" distL="114300" distR="114300" simplePos="0" relativeHeight="251661312" behindDoc="0" locked="0" layoutInCell="1" allowOverlap="0" wp14:anchorId="08D11F05" wp14:editId="6903F80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048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7BA55" w14:textId="77777777" w:rsidR="000229C5" w:rsidRDefault="000229C5" w:rsidP="007634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shd w:val="clear" w:color="auto" w:fill="F5F5F5"/>
          <w:lang w:eastAsia="ru-RU"/>
        </w:rPr>
      </w:pPr>
    </w:p>
    <w:p w14:paraId="0301F1A3" w14:textId="77777777" w:rsidR="000229C5" w:rsidRDefault="000229C5" w:rsidP="007634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shd w:val="clear" w:color="auto" w:fill="F5F5F5"/>
          <w:lang w:eastAsia="ru-RU"/>
        </w:rPr>
      </w:pPr>
    </w:p>
    <w:p w14:paraId="18A4F118" w14:textId="77777777" w:rsidR="00F90428" w:rsidRDefault="00F90428" w:rsidP="007634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shd w:val="clear" w:color="auto" w:fill="F5F5F5"/>
          <w:lang w:eastAsia="ru-RU"/>
        </w:rPr>
      </w:pPr>
    </w:p>
    <w:p w14:paraId="4B70D0EB" w14:textId="77777777" w:rsidR="00F90428" w:rsidRDefault="00F90428" w:rsidP="007634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shd w:val="clear" w:color="auto" w:fill="F5F5F5"/>
          <w:lang w:eastAsia="ru-RU"/>
        </w:rPr>
      </w:pPr>
    </w:p>
    <w:p w14:paraId="38D2E2F9" w14:textId="77777777" w:rsidR="00F90428" w:rsidRDefault="00F90428" w:rsidP="007634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shd w:val="clear" w:color="auto" w:fill="F5F5F5"/>
          <w:lang w:eastAsia="ru-RU"/>
        </w:rPr>
      </w:pPr>
    </w:p>
    <w:p w14:paraId="337B4D68" w14:textId="396D7FF6" w:rsidR="00244A71" w:rsidRPr="00244A71" w:rsidRDefault="00244A71" w:rsidP="007634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4A71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shd w:val="clear" w:color="auto" w:fill="F5F5F5"/>
          <w:lang w:eastAsia="ru-RU"/>
        </w:rPr>
        <w:t>Лабиринт</w:t>
      </w:r>
    </w:p>
    <w:p w14:paraId="4D5DA63F" w14:textId="141207BD" w:rsidR="00244A71" w:rsidRPr="00244A71" w:rsidRDefault="00244A71" w:rsidP="00763406">
      <w:pPr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 нарисованному лабиринту (дорожке) ребенок проводит пальчиком, проговаривая предложения, чистоговорки.</w:t>
      </w:r>
      <w:r w:rsidRPr="00244A71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 xml:space="preserve"> </w:t>
      </w:r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Заборчик.</w:t>
      </w:r>
      <w:r w:rsidRPr="00244A71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 xml:space="preserve"> </w:t>
      </w:r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Дети рисуют горизонтальные палочки с одновременным произнесением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слогов, слов.</w:t>
      </w:r>
    </w:p>
    <w:p w14:paraId="1CBFACCF" w14:textId="3E995EC1" w:rsidR="00244A71" w:rsidRPr="00244A71" w:rsidRDefault="00244A71" w:rsidP="00763406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4A71">
        <w:rPr>
          <w:rFonts w:ascii="Open Sans" w:eastAsia="Times New Roman" w:hAnsi="Open Sans" w:cs="Open Sans"/>
          <w:b/>
          <w:bCs/>
          <w:noProof/>
          <w:color w:val="181818"/>
          <w:lang w:eastAsia="ru-RU"/>
        </w:rPr>
        <w:drawing>
          <wp:anchor distT="0" distB="0" distL="114300" distR="114300" simplePos="0" relativeHeight="251662336" behindDoc="0" locked="0" layoutInCell="1" allowOverlap="0" wp14:anchorId="618E10FB" wp14:editId="6E6CB283">
            <wp:simplePos x="0" y="0"/>
            <wp:positionH relativeFrom="column">
              <wp:posOffset>1815106</wp:posOffset>
            </wp:positionH>
            <wp:positionV relativeFrom="paragraph">
              <wp:posOffset>6554</wp:posOffset>
            </wp:positionV>
            <wp:extent cx="632460" cy="741680"/>
            <wp:effectExtent l="0" t="0" r="0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A43F0" w14:textId="03609267" w:rsidR="00244A71" w:rsidRPr="000229C5" w:rsidRDefault="00244A71" w:rsidP="000229C5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4A71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0" wp14:anchorId="68EB0EDC" wp14:editId="1CA606A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41910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E7D94" w14:textId="190F4943" w:rsidR="00244A71" w:rsidRPr="00244A71" w:rsidRDefault="00244A71" w:rsidP="00763406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211E1E"/>
          <w:lang w:eastAsia="ru-RU"/>
        </w:rPr>
      </w:pPr>
      <w:r w:rsidRPr="00244A71">
        <w:rPr>
          <w:rFonts w:ascii="Times New Roman" w:eastAsia="Times New Roman" w:hAnsi="Times New Roman" w:cs="Times New Roman"/>
          <w:b/>
          <w:bCs/>
          <w:color w:val="211E1E"/>
          <w:lang w:eastAsia="ru-RU"/>
        </w:rPr>
        <w:t>Дорожка.</w:t>
      </w:r>
    </w:p>
    <w:p w14:paraId="03D459D5" w14:textId="77777777" w:rsidR="00244A71" w:rsidRPr="00244A71" w:rsidRDefault="00244A71" w:rsidP="00763406">
      <w:pPr>
        <w:spacing w:after="0" w:line="294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Дети рисуют или выкладывают поочередно вертикальные и горизонтальные палочки с одновременным произнесением двух заданных слов.</w:t>
      </w:r>
      <w:r w:rsidRPr="00244A71">
        <w:rPr>
          <w:rFonts w:ascii="Open Sans" w:eastAsia="Times New Roman" w:hAnsi="Open Sans" w:cs="Open Sans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7B052DF2" wp14:editId="10C095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95325" cy="55245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6E34D" w14:textId="77777777" w:rsidR="00244A71" w:rsidRPr="00244A71" w:rsidRDefault="00244A71" w:rsidP="00763406">
      <w:pPr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</w:p>
    <w:p w14:paraId="0A6E48FD" w14:textId="77777777" w:rsidR="00244A71" w:rsidRPr="00244A71" w:rsidRDefault="00244A71" w:rsidP="00763406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3F2DA11" w14:textId="77777777" w:rsidR="00244A71" w:rsidRPr="00244A71" w:rsidRDefault="00244A71" w:rsidP="00763406">
      <w:pPr>
        <w:spacing w:after="0" w:line="294" w:lineRule="atLeast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  <w:r w:rsidRPr="00244A71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Узоры</w:t>
      </w:r>
    </w:p>
    <w:p w14:paraId="56A494F1" w14:textId="13C3C757" w:rsidR="00244A71" w:rsidRPr="00244A71" w:rsidRDefault="00244A71" w:rsidP="00763406">
      <w:pPr>
        <w:spacing w:after="0" w:line="294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Ребенок рисует (выкладывает) чередующиеся фигурки с одновременным произнесением слов. Каждая фигурка </w:t>
      </w:r>
      <w:r w:rsidR="004034B0" w:rsidRPr="00244A71">
        <w:rPr>
          <w:rFonts w:ascii="Open Sans" w:eastAsia="Times New Roman" w:hAnsi="Open Sans" w:cs="Open Sans"/>
          <w:b/>
          <w:bCs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0E3CA628" wp14:editId="7CAB5907">
            <wp:simplePos x="0" y="0"/>
            <wp:positionH relativeFrom="column">
              <wp:posOffset>1308699</wp:posOffset>
            </wp:positionH>
            <wp:positionV relativeFrom="line">
              <wp:posOffset>186690</wp:posOffset>
            </wp:positionV>
            <wp:extent cx="581025" cy="581025"/>
            <wp:effectExtent l="0" t="0" r="9525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обозначает слово.</w:t>
      </w:r>
      <w:r w:rsidRPr="00244A71">
        <w:rPr>
          <w:rFonts w:ascii="Open Sans" w:eastAsia="Times New Roman" w:hAnsi="Open Sans" w:cs="Open Sans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47447CFD" wp14:editId="297BD23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62050" cy="8763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47B76" w14:textId="77777777" w:rsidR="000229C5" w:rsidRDefault="000229C5" w:rsidP="00763406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14:paraId="658C3A13" w14:textId="77777777" w:rsidR="000229C5" w:rsidRDefault="000229C5" w:rsidP="00763406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14:paraId="516D228F" w14:textId="77777777" w:rsidR="000229C5" w:rsidRDefault="000229C5" w:rsidP="00763406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14:paraId="6C293198" w14:textId="77777777" w:rsidR="000229C5" w:rsidRDefault="000229C5" w:rsidP="00763406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14:paraId="02F2C86E" w14:textId="62D3A336" w:rsidR="00244A71" w:rsidRPr="00244A71" w:rsidRDefault="00244A71" w:rsidP="00763406">
      <w:pPr>
        <w:spacing w:after="0" w:line="294" w:lineRule="atLeast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  <w:r w:rsidRPr="00244A71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Пирамидка</w:t>
      </w:r>
    </w:p>
    <w:p w14:paraId="689B9ED6" w14:textId="752DAF58" w:rsidR="00244A71" w:rsidRPr="00244A71" w:rsidRDefault="00244A71" w:rsidP="00763406">
      <w:pPr>
        <w:spacing w:after="0" w:line="294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Ребенок нанизывает колечки на стержень пирамидки, проговаривая слоговые ряды, </w:t>
      </w:r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слова.</w:t>
      </w:r>
      <w:r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 xml:space="preserve"> </w:t>
      </w:r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Кубик с цифрами</w:t>
      </w:r>
      <w:r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 xml:space="preserve"> </w:t>
      </w:r>
      <w:r w:rsidR="004034B0" w:rsidRPr="00244A71">
        <w:rPr>
          <w:rFonts w:ascii="Open Sans" w:eastAsia="Times New Roman" w:hAnsi="Open Sans" w:cs="Open Sans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07FCA10C" wp14:editId="2ED359EE">
            <wp:simplePos x="0" y="0"/>
            <wp:positionH relativeFrom="column">
              <wp:posOffset>1718094</wp:posOffset>
            </wp:positionH>
            <wp:positionV relativeFrom="line">
              <wp:posOffset>192873</wp:posOffset>
            </wp:positionV>
            <wp:extent cx="628650" cy="6286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Ребенок бросает кубик. Выпавшая цифра укажет сколько раз повторить слог, слово,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предложение.</w:t>
      </w:r>
    </w:p>
    <w:p w14:paraId="352961D7" w14:textId="58C319B0" w:rsidR="00244A71" w:rsidRPr="00244A71" w:rsidRDefault="00244A71" w:rsidP="00763406">
      <w:pPr>
        <w:spacing w:after="0" w:line="294" w:lineRule="atLeast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  <w:r w:rsidRPr="00244A71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Бусы</w:t>
      </w:r>
    </w:p>
    <w:p w14:paraId="13F250A4" w14:textId="77777777" w:rsidR="00244A71" w:rsidRPr="004034B0" w:rsidRDefault="00244A71" w:rsidP="00763406">
      <w:pPr>
        <w:spacing w:after="0" w:line="294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Ребенок перебирает крупные бусины, желуди, пластмассовые шарики, нанизанные на леску, проговаривая речевой материал</w:t>
      </w:r>
      <w:r w:rsidRPr="00244A71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br/>
      </w:r>
    </w:p>
    <w:p w14:paraId="2D373783" w14:textId="1B868D95" w:rsidR="00244A71" w:rsidRPr="00244A71" w:rsidRDefault="00244A71" w:rsidP="00763406">
      <w:pPr>
        <w:spacing w:after="0" w:line="294" w:lineRule="atLeast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  <w:proofErr w:type="spellStart"/>
      <w:r w:rsidRPr="00244A71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Улиточка</w:t>
      </w:r>
      <w:proofErr w:type="spellEnd"/>
    </w:p>
    <w:p w14:paraId="3A596B6A" w14:textId="77777777" w:rsidR="00244A71" w:rsidRPr="00244A71" w:rsidRDefault="00244A71" w:rsidP="00763406">
      <w:pPr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Ребенок проговаривает (</w:t>
      </w:r>
      <w:proofErr w:type="spellStart"/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пропевает</w:t>
      </w:r>
      <w:proofErr w:type="spellEnd"/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) изолированные звуки, слоги, слова, проводя пальцем по спирали — домику </w:t>
      </w:r>
      <w:proofErr w:type="spellStart"/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улиточки</w:t>
      </w:r>
      <w:proofErr w:type="spellEnd"/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</w:t>
      </w:r>
      <w:r w:rsidRPr="00244A71">
        <w:rPr>
          <w:rFonts w:ascii="Open Sans" w:eastAsia="Times New Roman" w:hAnsi="Open Sans" w:cs="Open Sans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7B3AE9AA" wp14:editId="1E23171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62865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A9EA6" w14:textId="77777777" w:rsidR="00244A71" w:rsidRPr="00244A71" w:rsidRDefault="00244A71" w:rsidP="00763406">
      <w:pPr>
        <w:spacing w:after="0" w:line="294" w:lineRule="atLeast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  <w:r w:rsidRPr="00244A71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Тихо - громко</w:t>
      </w:r>
    </w:p>
    <w:p w14:paraId="6224F150" w14:textId="77777777" w:rsidR="00244A71" w:rsidRPr="00244A71" w:rsidRDefault="00244A71" w:rsidP="00763406">
      <w:pPr>
        <w:spacing w:after="0" w:line="294" w:lineRule="atLeast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Ребенок «проходит» дорожку из больших и маленьких геометрических фигур, проговаривая заданные слоги, слова. На большой фигуре говорит громко, а на маленькой — тихо.</w:t>
      </w:r>
    </w:p>
    <w:p w14:paraId="3E4A6DF1" w14:textId="77777777" w:rsidR="00244A71" w:rsidRPr="00244A71" w:rsidRDefault="00244A71" w:rsidP="00763406">
      <w:pPr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244A71">
        <w:rPr>
          <w:rFonts w:ascii="Open Sans" w:eastAsia="Times New Roman" w:hAnsi="Open Sans" w:cs="Open Sans"/>
          <w:noProof/>
          <w:color w:val="181818"/>
          <w:sz w:val="24"/>
          <w:szCs w:val="24"/>
          <w:lang w:eastAsia="ru-RU"/>
        </w:rPr>
        <w:drawing>
          <wp:inline distT="0" distB="0" distL="0" distR="0" wp14:anchorId="4339D9B2" wp14:editId="1D6163AC">
            <wp:extent cx="2777490" cy="4229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89543" w14:textId="77777777" w:rsidR="00244A71" w:rsidRPr="00244A71" w:rsidRDefault="00244A71" w:rsidP="00763406">
      <w:pPr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75E46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Песочные часы</w:t>
      </w:r>
      <w:r w:rsidRPr="00244A7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 Ребенок проговаривает речевой материал, пока не «стечет» песочек в часах (1 мин, 3 мин).</w:t>
      </w:r>
      <w:r w:rsidRPr="00244A71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9504" behindDoc="0" locked="0" layoutInCell="1" allowOverlap="0" wp14:anchorId="3C398770" wp14:editId="060DB83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8650" cy="6286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2F597" w14:textId="77777777" w:rsidR="00244A71" w:rsidRPr="00244A71" w:rsidRDefault="00244A71" w:rsidP="00763406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4A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/>
      </w:r>
    </w:p>
    <w:p w14:paraId="1104A249" w14:textId="2ADD2866" w:rsidR="00244A71" w:rsidRPr="00244A71" w:rsidRDefault="00244A71" w:rsidP="00763406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9D28AE1" w14:textId="77777777" w:rsidR="00244A71" w:rsidRPr="00244A71" w:rsidRDefault="00244A71" w:rsidP="00763406">
      <w:pPr>
        <w:spacing w:after="0" w:line="294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44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Автоматизацию правильного звукопроизношения рекомендуется проводить в определенной последовательности:</w:t>
      </w:r>
    </w:p>
    <w:p w14:paraId="74B65909" w14:textId="26E7CF86" w:rsidR="000229C5" w:rsidRPr="000229C5" w:rsidRDefault="000229C5" w:rsidP="000229C5">
      <w:pPr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44A71" w:rsidRPr="0002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артикуляционной</w:t>
      </w:r>
    </w:p>
    <w:p w14:paraId="59E2291B" w14:textId="77777777" w:rsidR="000229C5" w:rsidRDefault="00244A71" w:rsidP="000229C5">
      <w:pPr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2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гимнастики;</w:t>
      </w:r>
    </w:p>
    <w:p w14:paraId="76AEE26E" w14:textId="76257AFA" w:rsidR="00244A71" w:rsidRPr="00244A71" w:rsidRDefault="000229C5" w:rsidP="000229C5">
      <w:pPr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244A71" w:rsidRPr="0024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изолированного звука (</w:t>
      </w:r>
      <w:proofErr w:type="spellStart"/>
      <w:r w:rsidR="00244A71" w:rsidRPr="0024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звукоодражание</w:t>
      </w:r>
      <w:proofErr w:type="spellEnd"/>
      <w:r w:rsidR="00244A71" w:rsidRPr="0024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звуковая дорожка);</w:t>
      </w:r>
    </w:p>
    <w:p w14:paraId="2E318C33" w14:textId="2586632D" w:rsidR="00244A71" w:rsidRPr="00244A71" w:rsidRDefault="000229C5" w:rsidP="00763406">
      <w:pPr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50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5014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.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="00244A71" w:rsidRPr="0024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произношения звука в слогах;</w:t>
      </w:r>
    </w:p>
    <w:p w14:paraId="68499B57" w14:textId="77777777" w:rsidR="00B50146" w:rsidRPr="00B50146" w:rsidRDefault="00B50146" w:rsidP="00763406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50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244A71" w:rsidRPr="0024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произношения звука в словах;</w:t>
      </w:r>
    </w:p>
    <w:p w14:paraId="47673222" w14:textId="0D29D252" w:rsidR="00244A71" w:rsidRPr="00244A71" w:rsidRDefault="00B50146" w:rsidP="00763406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244A71" w:rsidRPr="0024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произношения звука в предложениях;</w:t>
      </w:r>
    </w:p>
    <w:p w14:paraId="70C15A92" w14:textId="77777777" w:rsidR="00E52C91" w:rsidRDefault="00B50146" w:rsidP="0076340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244A71" w:rsidRPr="0024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произношения звука в разговорной речи.</w:t>
      </w:r>
    </w:p>
    <w:p w14:paraId="00CF1177" w14:textId="1A55E578" w:rsidR="00E52C91" w:rsidRDefault="00E52C91" w:rsidP="00775E46">
      <w:pPr>
        <w:pStyle w:val="a4"/>
        <w:spacing w:before="0" w:beforeAutospacing="0" w:after="240" w:afterAutospacing="0"/>
        <w:rPr>
          <w:b/>
          <w:bCs/>
          <w:color w:val="002060"/>
          <w:sz w:val="36"/>
          <w:szCs w:val="36"/>
        </w:rPr>
      </w:pPr>
    </w:p>
    <w:p w14:paraId="6C50E7DC" w14:textId="77777777" w:rsidR="00775E46" w:rsidRDefault="00775E46" w:rsidP="00775E46">
      <w:pPr>
        <w:pStyle w:val="a4"/>
        <w:spacing w:before="0" w:beforeAutospacing="0" w:after="240" w:afterAutospacing="0"/>
        <w:rPr>
          <w:b/>
          <w:bCs/>
          <w:color w:val="002060"/>
          <w:sz w:val="36"/>
          <w:szCs w:val="36"/>
        </w:rPr>
      </w:pPr>
    </w:p>
    <w:p w14:paraId="2E209779" w14:textId="77777777" w:rsidR="00E52C91" w:rsidRDefault="00E52C91" w:rsidP="00E52C91">
      <w:pPr>
        <w:pStyle w:val="a4"/>
        <w:spacing w:before="0" w:beforeAutospacing="0" w:after="240" w:afterAutospacing="0"/>
        <w:jc w:val="center"/>
        <w:rPr>
          <w:b/>
          <w:bCs/>
          <w:color w:val="002060"/>
          <w:sz w:val="36"/>
          <w:szCs w:val="36"/>
        </w:rPr>
      </w:pPr>
    </w:p>
    <w:p w14:paraId="7BBF345F" w14:textId="77777777" w:rsidR="00E52C91" w:rsidRDefault="00E52C91" w:rsidP="00E52C91">
      <w:pPr>
        <w:pStyle w:val="a4"/>
        <w:spacing w:before="0" w:beforeAutospacing="0" w:after="240" w:afterAutospacing="0"/>
        <w:jc w:val="center"/>
        <w:rPr>
          <w:b/>
          <w:bCs/>
          <w:color w:val="002060"/>
          <w:sz w:val="36"/>
          <w:szCs w:val="36"/>
        </w:rPr>
      </w:pPr>
    </w:p>
    <w:p w14:paraId="44A88B0C" w14:textId="77777777" w:rsidR="00775E46" w:rsidRDefault="00775E46" w:rsidP="00E52C91">
      <w:pPr>
        <w:pStyle w:val="a4"/>
        <w:spacing w:before="0" w:beforeAutospacing="0" w:after="240" w:afterAutospacing="0"/>
        <w:jc w:val="center"/>
        <w:rPr>
          <w:b/>
          <w:bCs/>
          <w:color w:val="002060"/>
          <w:sz w:val="36"/>
          <w:szCs w:val="36"/>
        </w:rPr>
      </w:pPr>
    </w:p>
    <w:p w14:paraId="2575446E" w14:textId="77777777" w:rsidR="00775E46" w:rsidRDefault="00775E46" w:rsidP="00E52C91">
      <w:pPr>
        <w:pStyle w:val="a4"/>
        <w:spacing w:before="0" w:beforeAutospacing="0" w:after="240" w:afterAutospacing="0"/>
        <w:jc w:val="center"/>
        <w:rPr>
          <w:b/>
          <w:bCs/>
          <w:color w:val="002060"/>
          <w:sz w:val="36"/>
          <w:szCs w:val="36"/>
        </w:rPr>
      </w:pPr>
    </w:p>
    <w:p w14:paraId="7B183740" w14:textId="10EB1445" w:rsidR="00E52C91" w:rsidRPr="00135DBA" w:rsidRDefault="00E52C91" w:rsidP="00E52C91">
      <w:pPr>
        <w:pStyle w:val="a4"/>
        <w:spacing w:before="0" w:beforeAutospacing="0" w:after="240" w:afterAutospacing="0"/>
        <w:jc w:val="center"/>
        <w:rPr>
          <w:b/>
          <w:bCs/>
          <w:color w:val="1F3864" w:themeColor="accent1" w:themeShade="80"/>
          <w:sz w:val="36"/>
          <w:szCs w:val="36"/>
        </w:rPr>
      </w:pPr>
      <w:r w:rsidRPr="00244A71">
        <w:rPr>
          <w:b/>
          <w:bCs/>
          <w:color w:val="002060"/>
          <w:sz w:val="36"/>
          <w:szCs w:val="36"/>
        </w:rPr>
        <w:t xml:space="preserve">Игровые приемы </w:t>
      </w:r>
      <w:r w:rsidRPr="00135DBA">
        <w:rPr>
          <w:b/>
          <w:bCs/>
          <w:color w:val="002060"/>
          <w:sz w:val="36"/>
          <w:szCs w:val="36"/>
        </w:rPr>
        <w:t>для</w:t>
      </w:r>
      <w:r w:rsidRPr="00244A71">
        <w:rPr>
          <w:b/>
          <w:bCs/>
          <w:color w:val="002060"/>
          <w:sz w:val="36"/>
          <w:szCs w:val="36"/>
        </w:rPr>
        <w:t xml:space="preserve"> автоматизации звуков дома</w:t>
      </w:r>
    </w:p>
    <w:p w14:paraId="6B0C8291" w14:textId="77777777" w:rsidR="00E52C91" w:rsidRDefault="00E52C91" w:rsidP="00E52C91">
      <w:pPr>
        <w:pStyle w:val="a4"/>
        <w:spacing w:before="0" w:beforeAutospacing="0" w:after="240" w:afterAutospacing="0"/>
        <w:rPr>
          <w:b/>
          <w:bCs/>
          <w:color w:val="1F3864" w:themeColor="accent1" w:themeShade="80"/>
          <w:sz w:val="28"/>
          <w:szCs w:val="28"/>
        </w:rPr>
      </w:pPr>
      <w:r w:rsidRPr="00244A71">
        <w:rPr>
          <w:rFonts w:ascii="Open Sans" w:hAnsi="Open Sans" w:cs="Open Sans"/>
          <w:noProof/>
          <w:color w:val="181818"/>
          <w:sz w:val="21"/>
          <w:szCs w:val="21"/>
        </w:rPr>
        <w:drawing>
          <wp:anchor distT="0" distB="0" distL="114300" distR="114300" simplePos="0" relativeHeight="251671552" behindDoc="0" locked="0" layoutInCell="1" allowOverlap="1" wp14:anchorId="59F9D94E" wp14:editId="61125D13">
            <wp:simplePos x="0" y="0"/>
            <wp:positionH relativeFrom="column">
              <wp:posOffset>357865</wp:posOffset>
            </wp:positionH>
            <wp:positionV relativeFrom="paragraph">
              <wp:posOffset>251448</wp:posOffset>
            </wp:positionV>
            <wp:extent cx="2070340" cy="925544"/>
            <wp:effectExtent l="0" t="0" r="0" b="825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40" cy="92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83839F" w14:textId="76A34600" w:rsidR="00244A71" w:rsidRPr="00244A71" w:rsidRDefault="00244A71" w:rsidP="00763406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4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14:paraId="5487063E" w14:textId="77777777" w:rsidR="00775E46" w:rsidRDefault="00775E46" w:rsidP="0077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F558B" w14:textId="77777777" w:rsidR="00775E46" w:rsidRDefault="00775E46" w:rsidP="0077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10F9B" w14:textId="77777777" w:rsidR="00775E46" w:rsidRDefault="00775E46" w:rsidP="0077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D1E67" w14:textId="77777777" w:rsidR="00775E46" w:rsidRDefault="00775E46" w:rsidP="0077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DF208" w14:textId="77777777" w:rsidR="00775E46" w:rsidRDefault="00775E46" w:rsidP="0077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F7702" w14:textId="77777777" w:rsidR="00775E46" w:rsidRDefault="00775E46" w:rsidP="0077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2DD45" w14:textId="542B04AE" w:rsidR="00775E46" w:rsidRPr="00775E46" w:rsidRDefault="00775E46" w:rsidP="0077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14:paraId="151F4E13" w14:textId="77777777" w:rsidR="00775E46" w:rsidRPr="00775E46" w:rsidRDefault="00775E46" w:rsidP="0077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</w:t>
      </w:r>
      <w:r w:rsidRPr="00775E4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775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Сердюк А.А</w:t>
      </w:r>
    </w:p>
    <w:p w14:paraId="6F4D118A" w14:textId="77777777" w:rsidR="00763406" w:rsidRDefault="00763406" w:rsidP="00763406">
      <w:pPr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sectPr w:rsidR="00763406" w:rsidSect="00763406"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</w:p>
    <w:p w14:paraId="2E4FBB45" w14:textId="4802C5B5" w:rsidR="001A4C8F" w:rsidRDefault="00775E46" w:rsidP="00775E46">
      <w:pPr>
        <w:tabs>
          <w:tab w:val="left" w:pos="12104"/>
        </w:tabs>
      </w:pPr>
      <w:r>
        <w:tab/>
      </w:r>
    </w:p>
    <w:sectPr w:rsidR="001A4C8F" w:rsidSect="00763406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6CA8" w14:textId="77777777" w:rsidR="00775E46" w:rsidRDefault="00775E46" w:rsidP="00775E46">
      <w:pPr>
        <w:spacing w:after="0" w:line="240" w:lineRule="auto"/>
      </w:pPr>
      <w:r>
        <w:separator/>
      </w:r>
    </w:p>
  </w:endnote>
  <w:endnote w:type="continuationSeparator" w:id="0">
    <w:p w14:paraId="7B16921E" w14:textId="77777777" w:rsidR="00775E46" w:rsidRDefault="00775E46" w:rsidP="0077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9758" w14:textId="77777777" w:rsidR="00775E46" w:rsidRDefault="00775E46" w:rsidP="00775E46">
      <w:pPr>
        <w:spacing w:after="0" w:line="240" w:lineRule="auto"/>
      </w:pPr>
      <w:r>
        <w:separator/>
      </w:r>
    </w:p>
  </w:footnote>
  <w:footnote w:type="continuationSeparator" w:id="0">
    <w:p w14:paraId="7E907E66" w14:textId="77777777" w:rsidR="00775E46" w:rsidRDefault="00775E46" w:rsidP="0077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51EAE"/>
    <w:multiLevelType w:val="hybridMultilevel"/>
    <w:tmpl w:val="83AA9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E9"/>
    <w:rsid w:val="000229C5"/>
    <w:rsid w:val="00135DBA"/>
    <w:rsid w:val="001A4C8F"/>
    <w:rsid w:val="00244A71"/>
    <w:rsid w:val="004034B0"/>
    <w:rsid w:val="00763406"/>
    <w:rsid w:val="00775E46"/>
    <w:rsid w:val="00B50146"/>
    <w:rsid w:val="00CF1DE9"/>
    <w:rsid w:val="00DF1AC2"/>
    <w:rsid w:val="00E52C91"/>
    <w:rsid w:val="00F9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E43B"/>
  <w15:chartTrackingRefBased/>
  <w15:docId w15:val="{4AD51E14-9CE3-4C25-8D88-07E3E1F0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E46"/>
  </w:style>
  <w:style w:type="paragraph" w:styleId="a7">
    <w:name w:val="footer"/>
    <w:basedOn w:val="a"/>
    <w:link w:val="a8"/>
    <w:uiPriority w:val="99"/>
    <w:unhideWhenUsed/>
    <w:rsid w:val="0077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2022-01-16T14:27:00Z</cp:lastPrinted>
  <dcterms:created xsi:type="dcterms:W3CDTF">2022-01-16T13:49:00Z</dcterms:created>
  <dcterms:modified xsi:type="dcterms:W3CDTF">2022-01-19T07:35:00Z</dcterms:modified>
</cp:coreProperties>
</file>