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5EA" w:rsidRDefault="002255EA" w:rsidP="002255EA">
      <w:pPr>
        <w:rPr>
          <w:rStyle w:val="c4"/>
          <w:rFonts w:ascii="Times New Roman" w:eastAsia="Times New Roman" w:hAnsi="Times New Roman" w:cs="Times New Roman"/>
          <w:b/>
          <w:bCs/>
          <w:color w:val="000000"/>
          <w:sz w:val="52"/>
          <w:szCs w:val="52"/>
          <w:lang w:eastAsia="ru-RU"/>
        </w:rPr>
      </w:pPr>
    </w:p>
    <w:p w:rsidR="002255EA" w:rsidRDefault="002255EA" w:rsidP="002255EA">
      <w:pPr>
        <w:rPr>
          <w:rStyle w:val="c4"/>
          <w:rFonts w:ascii="Times New Roman" w:eastAsia="Times New Roman" w:hAnsi="Times New Roman" w:cs="Times New Roman"/>
          <w:b/>
          <w:bCs/>
          <w:color w:val="000000"/>
          <w:sz w:val="52"/>
          <w:szCs w:val="52"/>
          <w:lang w:eastAsia="ru-RU"/>
        </w:rPr>
      </w:pPr>
    </w:p>
    <w:p w:rsidR="002255EA" w:rsidRDefault="002255EA" w:rsidP="002255EA">
      <w:pPr>
        <w:rPr>
          <w:rStyle w:val="c4"/>
          <w:rFonts w:ascii="Times New Roman" w:eastAsia="Times New Roman" w:hAnsi="Times New Roman" w:cs="Times New Roman"/>
          <w:b/>
          <w:bCs/>
          <w:color w:val="000000"/>
          <w:sz w:val="52"/>
          <w:szCs w:val="52"/>
          <w:lang w:eastAsia="ru-RU"/>
        </w:rPr>
      </w:pPr>
    </w:p>
    <w:p w:rsidR="00F14B91" w:rsidRDefault="002255EA" w:rsidP="002255EA">
      <w:pPr>
        <w:rPr>
          <w:rStyle w:val="c4"/>
          <w:rFonts w:ascii="Times New Roman" w:eastAsia="Times New Roman" w:hAnsi="Times New Roman" w:cs="Times New Roman"/>
          <w:b/>
          <w:bCs/>
          <w:color w:val="000000"/>
          <w:sz w:val="52"/>
          <w:szCs w:val="52"/>
          <w:lang w:eastAsia="ru-RU"/>
        </w:rPr>
      </w:pPr>
      <w:r>
        <w:rPr>
          <w:rStyle w:val="c4"/>
          <w:rFonts w:ascii="Times New Roman" w:eastAsia="Times New Roman" w:hAnsi="Times New Roman" w:cs="Times New Roman"/>
          <w:b/>
          <w:bCs/>
          <w:color w:val="000000"/>
          <w:sz w:val="52"/>
          <w:szCs w:val="5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4.25pt;height:193.5pt" fillcolor="#06c" strokecolor="#9cf" strokeweight="1.5pt">
            <v:shadow on="t" color="#900"/>
            <v:textpath style="font-family:&quot;Impact&quot;;v-text-kern:t" trim="t" fitpath="t" string="Консультация для родителей&#10;&#10;«Осторожно, &#10;гололед!»&#10;"/>
          </v:shape>
        </w:pict>
      </w:r>
    </w:p>
    <w:p w:rsidR="002255EA" w:rsidRDefault="002255EA" w:rsidP="002255EA">
      <w:pPr>
        <w:rPr>
          <w:rStyle w:val="c4"/>
          <w:rFonts w:ascii="Times New Roman" w:eastAsia="Times New Roman" w:hAnsi="Times New Roman" w:cs="Times New Roman"/>
          <w:b/>
          <w:bCs/>
          <w:color w:val="000000"/>
          <w:sz w:val="52"/>
          <w:szCs w:val="52"/>
          <w:lang w:eastAsia="ru-RU"/>
        </w:rPr>
      </w:pPr>
    </w:p>
    <w:p w:rsidR="002255EA" w:rsidRDefault="002255EA" w:rsidP="002255EA">
      <w:pPr>
        <w:rPr>
          <w:rStyle w:val="c4"/>
          <w:rFonts w:ascii="Times New Roman" w:eastAsia="Times New Roman" w:hAnsi="Times New Roman" w:cs="Times New Roman"/>
          <w:b/>
          <w:bCs/>
          <w:color w:val="000000"/>
          <w:sz w:val="52"/>
          <w:szCs w:val="52"/>
          <w:lang w:eastAsia="ru-RU"/>
        </w:rPr>
      </w:pPr>
    </w:p>
    <w:p w:rsidR="002255EA" w:rsidRDefault="002255EA" w:rsidP="002255EA">
      <w:pPr>
        <w:rPr>
          <w:rStyle w:val="c4"/>
          <w:rFonts w:ascii="Times New Roman" w:eastAsia="Times New Roman" w:hAnsi="Times New Roman" w:cs="Times New Roman"/>
          <w:b/>
          <w:bCs/>
          <w:color w:val="000000"/>
          <w:sz w:val="52"/>
          <w:szCs w:val="52"/>
          <w:lang w:eastAsia="ru-RU"/>
        </w:rPr>
      </w:pPr>
    </w:p>
    <w:p w:rsidR="002255EA" w:rsidRDefault="002255EA" w:rsidP="002255EA">
      <w:pPr>
        <w:jc w:val="center"/>
        <w:rPr>
          <w:rStyle w:val="c4"/>
          <w:rFonts w:ascii="Times New Roman" w:eastAsia="Times New Roman" w:hAnsi="Times New Roman" w:cs="Times New Roman"/>
          <w:b/>
          <w:bCs/>
          <w:color w:val="000000"/>
          <w:sz w:val="52"/>
          <w:szCs w:val="52"/>
          <w:lang w:eastAsia="ru-RU"/>
        </w:rPr>
      </w:pPr>
      <w:r>
        <w:rPr>
          <w:noProof/>
          <w:lang w:eastAsia="ru-RU"/>
        </w:rPr>
        <w:drawing>
          <wp:inline distT="0" distB="0" distL="0" distR="0">
            <wp:extent cx="4629150" cy="3086099"/>
            <wp:effectExtent l="19050" t="0" r="0" b="0"/>
            <wp:docPr id="4" name="Рисунок 4" descr="https://1reg.by/wp-content/uploads/2018/12/gololed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reg.by/wp-content/uploads/2018/12/gololed1_0.jpg"/>
                    <pic:cNvPicPr>
                      <a:picLocks noChangeAspect="1" noChangeArrowheads="1"/>
                    </pic:cNvPicPr>
                  </pic:nvPicPr>
                  <pic:blipFill>
                    <a:blip r:embed="rId5" cstate="print"/>
                    <a:srcRect/>
                    <a:stretch>
                      <a:fillRect/>
                    </a:stretch>
                  </pic:blipFill>
                  <pic:spPr bwMode="auto">
                    <a:xfrm>
                      <a:off x="0" y="0"/>
                      <a:ext cx="4629150" cy="3086099"/>
                    </a:xfrm>
                    <a:prstGeom prst="rect">
                      <a:avLst/>
                    </a:prstGeom>
                    <a:noFill/>
                    <a:ln w="9525">
                      <a:noFill/>
                      <a:miter lim="800000"/>
                      <a:headEnd/>
                      <a:tailEnd/>
                    </a:ln>
                  </pic:spPr>
                </pic:pic>
              </a:graphicData>
            </a:graphic>
          </wp:inline>
        </w:drawing>
      </w:r>
    </w:p>
    <w:tbl>
      <w:tblPr>
        <w:tblStyle w:val="a5"/>
        <w:tblW w:w="0" w:type="auto"/>
        <w:tblLook w:val="04A0"/>
      </w:tblPr>
      <w:tblGrid>
        <w:gridCol w:w="4049"/>
        <w:gridCol w:w="4956"/>
      </w:tblGrid>
      <w:tr w:rsidR="002255EA" w:rsidTr="002255EA">
        <w:tc>
          <w:tcPr>
            <w:tcW w:w="4502" w:type="dxa"/>
            <w:tcBorders>
              <w:top w:val="nil"/>
              <w:left w:val="nil"/>
              <w:bottom w:val="nil"/>
              <w:right w:val="nil"/>
            </w:tcBorders>
          </w:tcPr>
          <w:p w:rsidR="002255EA" w:rsidRPr="002255EA" w:rsidRDefault="002255EA" w:rsidP="002255EA">
            <w:pPr>
              <w:shd w:val="clear" w:color="auto" w:fill="FFFFFF"/>
              <w:rPr>
                <w:rFonts w:ascii="Calibri" w:eastAsia="Times New Roman" w:hAnsi="Calibri" w:cs="Times New Roman"/>
                <w:color w:val="002060"/>
                <w:lang w:eastAsia="ru-RU"/>
              </w:rPr>
            </w:pPr>
            <w:r w:rsidRPr="002255EA">
              <w:rPr>
                <w:rFonts w:ascii="Times New Roman" w:eastAsia="Times New Roman" w:hAnsi="Times New Roman" w:cs="Times New Roman"/>
                <w:color w:val="002060"/>
                <w:sz w:val="32"/>
                <w:lang w:eastAsia="ru-RU"/>
              </w:rPr>
              <w:lastRenderedPageBreak/>
              <w:t>Подморозило с утра,</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Нет вчерашнего тепла,</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На дорогах гололед,</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И машины все несет.</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Тротуары, как каток,</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Сделать бы еще шажок,</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Но подошва подвела-</w:t>
            </w:r>
          </w:p>
          <w:p w:rsidR="002255EA" w:rsidRPr="002255EA" w:rsidRDefault="002255EA" w:rsidP="002255EA">
            <w:pPr>
              <w:shd w:val="clear" w:color="auto" w:fill="FFFFFF"/>
              <w:rPr>
                <w:rFonts w:ascii="Calibri" w:eastAsia="Times New Roman" w:hAnsi="Calibri" w:cs="Times New Roman"/>
                <w:color w:val="002060"/>
                <w:lang w:eastAsia="ru-RU"/>
              </w:rPr>
            </w:pPr>
            <w:r w:rsidRPr="002255EA">
              <w:rPr>
                <w:rFonts w:ascii="Times New Roman" w:eastAsia="Times New Roman" w:hAnsi="Times New Roman" w:cs="Times New Roman"/>
                <w:color w:val="002060"/>
                <w:sz w:val="32"/>
                <w:lang w:eastAsia="ru-RU"/>
              </w:rPr>
              <w:t>Очень скользкая она.</w:t>
            </w:r>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Сколько бед от гололеда!</w:t>
            </w:r>
          </w:p>
          <w:p w:rsidR="002255EA" w:rsidRPr="002255EA" w:rsidRDefault="002255EA" w:rsidP="002255EA">
            <w:pPr>
              <w:shd w:val="clear" w:color="auto" w:fill="FFFFFF"/>
              <w:rPr>
                <w:rFonts w:ascii="Calibri" w:eastAsia="Times New Roman" w:hAnsi="Calibri" w:cs="Times New Roman"/>
                <w:color w:val="002060"/>
                <w:lang w:eastAsia="ru-RU"/>
              </w:rPr>
            </w:pPr>
            <w:r w:rsidRPr="002255EA">
              <w:rPr>
                <w:rFonts w:ascii="Times New Roman" w:eastAsia="Times New Roman" w:hAnsi="Times New Roman" w:cs="Times New Roman"/>
                <w:color w:val="002060"/>
                <w:sz w:val="32"/>
                <w:lang w:eastAsia="ru-RU"/>
              </w:rPr>
              <w:t>Есть для дворников работ</w:t>
            </w:r>
            <w:proofErr w:type="gramStart"/>
            <w:r w:rsidRPr="002255EA">
              <w:rPr>
                <w:rFonts w:ascii="Times New Roman" w:eastAsia="Times New Roman" w:hAnsi="Times New Roman" w:cs="Times New Roman"/>
                <w:color w:val="002060"/>
                <w:sz w:val="32"/>
                <w:lang w:eastAsia="ru-RU"/>
              </w:rPr>
              <w:t>а-</w:t>
            </w:r>
            <w:proofErr w:type="gramEnd"/>
            <w:r w:rsidRPr="002255EA">
              <w:rPr>
                <w:rFonts w:ascii="Times New Roman" w:eastAsia="Times New Roman" w:hAnsi="Times New Roman" w:cs="Times New Roman"/>
                <w:color w:val="002060"/>
                <w:sz w:val="32"/>
                <w:szCs w:val="32"/>
                <w:lang w:eastAsia="ru-RU"/>
              </w:rPr>
              <w:br/>
            </w:r>
            <w:r w:rsidRPr="002255EA">
              <w:rPr>
                <w:rFonts w:ascii="Times New Roman" w:eastAsia="Times New Roman" w:hAnsi="Times New Roman" w:cs="Times New Roman"/>
                <w:color w:val="002060"/>
                <w:sz w:val="32"/>
                <w:lang w:eastAsia="ru-RU"/>
              </w:rPr>
              <w:t>Соль насыпать и песок,</w:t>
            </w:r>
          </w:p>
          <w:p w:rsidR="002255EA" w:rsidRDefault="002255EA" w:rsidP="002255EA">
            <w:pPr>
              <w:shd w:val="clear" w:color="auto" w:fill="FFFFFF"/>
              <w:rPr>
                <w:rFonts w:ascii="Times New Roman" w:eastAsia="Times New Roman" w:hAnsi="Times New Roman" w:cs="Times New Roman"/>
                <w:color w:val="002060"/>
                <w:sz w:val="32"/>
                <w:lang w:eastAsia="ru-RU"/>
              </w:rPr>
            </w:pPr>
            <w:r w:rsidRPr="002255EA">
              <w:rPr>
                <w:rFonts w:ascii="Times New Roman" w:eastAsia="Times New Roman" w:hAnsi="Times New Roman" w:cs="Times New Roman"/>
                <w:color w:val="002060"/>
                <w:sz w:val="32"/>
                <w:lang w:eastAsia="ru-RU"/>
              </w:rPr>
              <w:t> Чтоб пройти прохожий мог.</w:t>
            </w:r>
          </w:p>
          <w:p w:rsidR="002255EA" w:rsidRDefault="002255EA" w:rsidP="002255EA">
            <w:pPr>
              <w:rPr>
                <w:rFonts w:ascii="Times New Roman" w:eastAsia="Times New Roman" w:hAnsi="Times New Roman" w:cs="Times New Roman"/>
                <w:color w:val="002060"/>
                <w:sz w:val="32"/>
                <w:lang w:eastAsia="ru-RU"/>
              </w:rPr>
            </w:pPr>
          </w:p>
        </w:tc>
        <w:tc>
          <w:tcPr>
            <w:tcW w:w="4503" w:type="dxa"/>
            <w:tcBorders>
              <w:top w:val="nil"/>
              <w:left w:val="nil"/>
              <w:bottom w:val="nil"/>
              <w:right w:val="nil"/>
            </w:tcBorders>
          </w:tcPr>
          <w:p w:rsidR="002255EA" w:rsidRDefault="002255EA" w:rsidP="002255EA">
            <w:pPr>
              <w:rPr>
                <w:rFonts w:ascii="Times New Roman" w:eastAsia="Times New Roman" w:hAnsi="Times New Roman" w:cs="Times New Roman"/>
                <w:color w:val="002060"/>
                <w:sz w:val="32"/>
                <w:lang w:eastAsia="ru-RU"/>
              </w:rPr>
            </w:pPr>
            <w:r>
              <w:rPr>
                <w:noProof/>
                <w:lang w:eastAsia="ru-RU"/>
              </w:rPr>
              <w:drawing>
                <wp:inline distT="0" distB="0" distL="0" distR="0">
                  <wp:extent cx="2982686" cy="2962275"/>
                  <wp:effectExtent l="19050" t="0" r="8164" b="0"/>
                  <wp:docPr id="7" name="Рисунок 7" descr="https://pbs.twimg.com/media/ETNG7KRWAAAOjC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ETNG7KRWAAAOjC6.jpg:large"/>
                          <pic:cNvPicPr>
                            <a:picLocks noChangeAspect="1" noChangeArrowheads="1"/>
                          </pic:cNvPicPr>
                        </pic:nvPicPr>
                        <pic:blipFill>
                          <a:blip r:embed="rId6" cstate="print"/>
                          <a:srcRect/>
                          <a:stretch>
                            <a:fillRect/>
                          </a:stretch>
                        </pic:blipFill>
                        <pic:spPr bwMode="auto">
                          <a:xfrm>
                            <a:off x="0" y="0"/>
                            <a:ext cx="2982686" cy="2962275"/>
                          </a:xfrm>
                          <a:prstGeom prst="rect">
                            <a:avLst/>
                          </a:prstGeom>
                          <a:noFill/>
                          <a:ln w="9525">
                            <a:noFill/>
                            <a:miter lim="800000"/>
                            <a:headEnd/>
                            <a:tailEnd/>
                          </a:ln>
                        </pic:spPr>
                      </pic:pic>
                    </a:graphicData>
                  </a:graphic>
                </wp:inline>
              </w:drawing>
            </w:r>
          </w:p>
        </w:tc>
      </w:tr>
    </w:tbl>
    <w:p w:rsidR="002255EA" w:rsidRDefault="002255EA" w:rsidP="002255EA">
      <w:pPr>
        <w:shd w:val="clear" w:color="auto" w:fill="FFFFFF"/>
        <w:spacing w:after="0" w:line="240" w:lineRule="auto"/>
        <w:rPr>
          <w:rFonts w:ascii="Times New Roman" w:eastAsia="Times New Roman" w:hAnsi="Times New Roman" w:cs="Times New Roman"/>
          <w:color w:val="002060"/>
          <w:sz w:val="32"/>
          <w:lang w:eastAsia="ru-RU"/>
        </w:rPr>
      </w:pPr>
    </w:p>
    <w:p w:rsidR="002255EA" w:rsidRPr="002255EA" w:rsidRDefault="002255EA" w:rsidP="002255EA">
      <w:pPr>
        <w:shd w:val="clear" w:color="auto" w:fill="FFFFFF"/>
        <w:spacing w:after="0" w:line="240" w:lineRule="auto"/>
        <w:rPr>
          <w:rFonts w:ascii="Calibri" w:eastAsia="Times New Roman" w:hAnsi="Calibri" w:cs="Times New Roman"/>
          <w:color w:val="002060"/>
          <w:lang w:eastAsia="ru-RU"/>
        </w:rPr>
      </w:pPr>
    </w:p>
    <w:p w:rsidR="002255EA" w:rsidRPr="002255EA" w:rsidRDefault="002255EA" w:rsidP="002255EA">
      <w:pPr>
        <w:shd w:val="clear" w:color="auto" w:fill="FFFFFF"/>
        <w:spacing w:after="0" w:line="240" w:lineRule="auto"/>
        <w:ind w:firstLine="708"/>
        <w:rPr>
          <w:rFonts w:ascii="Times New Roman" w:eastAsia="Times New Roman" w:hAnsi="Times New Roman" w:cs="Times New Roman"/>
          <w:color w:val="800000"/>
          <w:sz w:val="32"/>
          <w:lang w:eastAsia="ru-RU"/>
        </w:rPr>
      </w:pPr>
      <w:r>
        <w:rPr>
          <w:rFonts w:ascii="Times New Roman" w:eastAsia="Times New Roman" w:hAnsi="Times New Roman" w:cs="Times New Roman"/>
          <w:color w:val="800000"/>
          <w:sz w:val="32"/>
          <w:lang w:eastAsia="ru-RU"/>
        </w:rPr>
        <w:t>С наступлением весны</w:t>
      </w:r>
      <w:r w:rsidR="00DA14CD">
        <w:rPr>
          <w:rFonts w:ascii="Times New Roman" w:eastAsia="Times New Roman" w:hAnsi="Times New Roman" w:cs="Times New Roman"/>
          <w:color w:val="800000"/>
          <w:sz w:val="32"/>
          <w:lang w:eastAsia="ru-RU"/>
        </w:rPr>
        <w:t xml:space="preserve"> мы ждем тепла</w:t>
      </w:r>
      <w:r w:rsidRPr="002255EA">
        <w:rPr>
          <w:rFonts w:ascii="Times New Roman" w:eastAsia="Times New Roman" w:hAnsi="Times New Roman" w:cs="Times New Roman"/>
          <w:color w:val="800000"/>
          <w:sz w:val="32"/>
          <w:lang w:eastAsia="ru-RU"/>
        </w:rPr>
        <w:t>, но</w:t>
      </w:r>
      <w:r w:rsidR="00DA14CD">
        <w:rPr>
          <w:rFonts w:ascii="Times New Roman" w:eastAsia="Times New Roman" w:hAnsi="Times New Roman" w:cs="Times New Roman"/>
          <w:color w:val="800000"/>
          <w:sz w:val="32"/>
          <w:lang w:eastAsia="ru-RU"/>
        </w:rPr>
        <w:t>, к сожалению, снег начинает таять</w:t>
      </w:r>
      <w:r w:rsidRPr="002255EA">
        <w:rPr>
          <w:rFonts w:ascii="Times New Roman" w:eastAsia="Times New Roman" w:hAnsi="Times New Roman" w:cs="Times New Roman"/>
          <w:color w:val="800000"/>
          <w:sz w:val="32"/>
          <w:lang w:eastAsia="ru-RU"/>
        </w:rPr>
        <w:t xml:space="preserve">, зато заморозки чередуются с оттепелью. А это, как известно,  наилучшие условия для гололеда. </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Гололед представляет для нас с вами, уважаемые родители, наибольшую опасность, особенно если мы опаздываем на работу, да еще ребенка нужно успеть отвести в детский сад. Проще простого в гололед получить ушиб, или того хуже перелом.</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Что же такое гололед и гололедица?</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Гололедица — это только лед на дорогах, который образуется после оттепели или дождя при внезапном похолодании.</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Гололед — слой плотного льда, нарастающего на предметах при выпадении переохлажденного дождя или мороси, при тумане и перемещении низких слоистых облаков при отрицательной температуре воздуха у поверхности Земли, близкой к 0°С.</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Гололед значительно более редкое и опасное явление, особенно для энергетиков и автомобилистов, так как трудно предсказывается, обычно быстро и интенсивно развивается.</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Чаще всего гололед возникает при резком потеплении, когда теплый воздух проходит над сильно выхоложенной поверхностью.</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lastRenderedPageBreak/>
        <w:t>Гололед значительно опаснее гололедицы и с точки зрения управляемости и устойчивости автомобиля на дороге. Коэффициент сцепления смачиваемой водой поверхности значительно ниже, чем при отсутствии осадков в виде дождя. Это заметно отражается на выборе скорости движения. При гололеде максимальная безопасная скорость движения на трассе находится в пределах 30-40 км/час, а при гололедице – 60 – 70 км/час. Более того, в гололедицу у водителя остается шанс найти на проезжей части поверхность, на которой перед наступившим морозом не было воды или которую другие машины еще не отполировали до блеска, чтобы колесам его машины было за что зацепиться.</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В гололед же замерзающий дождь покрывает всю поверхность дороги независимо от того, сколько колес по ней уже проехало.</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Гололедица превращает города в большой каток. Поскользнуться и упасть можно на каждом шагу.</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Но травм можно избежать, если знать и соблюдать пять важных правил.</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Правило первое: держите ребенка за руку</w:t>
      </w:r>
    </w:p>
    <w:p w:rsidR="002255EA" w:rsidRDefault="002255EA" w:rsidP="002255EA">
      <w:pPr>
        <w:shd w:val="clear" w:color="auto" w:fill="FFFFFF"/>
        <w:spacing w:after="0" w:line="240" w:lineRule="auto"/>
        <w:ind w:firstLine="708"/>
        <w:rPr>
          <w:rFonts w:ascii="Times New Roman" w:eastAsia="Times New Roman" w:hAnsi="Times New Roman" w:cs="Times New Roman"/>
          <w:color w:val="800000"/>
          <w:sz w:val="32"/>
          <w:lang w:eastAsia="ru-RU"/>
        </w:rPr>
      </w:pPr>
      <w:r w:rsidRPr="002255EA">
        <w:rPr>
          <w:rFonts w:ascii="Times New Roman" w:eastAsia="Times New Roman" w:hAnsi="Times New Roman" w:cs="Times New Roman"/>
          <w:color w:val="800000"/>
          <w:sz w:val="32"/>
          <w:lang w:eastAsia="ru-RU"/>
        </w:rPr>
        <w:t>Поведение детей порой бывает просто непредсказуемым, ребенок может внезапно побежать, последствия в условиях гололеда могут быть очень неприятными. Во избежание подобной ситуации лучше всю дорогу не отпускать руку ребенка. А перед тем, как собираетесь на улицу, регулярно повторяйте с детьми правила безопасного поведения на скользкой дороге – не бегать, не толкаться, не играть, не отпускать руку взрослого.</w:t>
      </w:r>
    </w:p>
    <w:p w:rsidR="00DA14CD" w:rsidRPr="002255EA" w:rsidRDefault="00DA14CD" w:rsidP="002255EA">
      <w:pPr>
        <w:shd w:val="clear" w:color="auto" w:fill="FFFFFF"/>
        <w:spacing w:after="0" w:line="240" w:lineRule="auto"/>
        <w:ind w:firstLine="708"/>
        <w:rPr>
          <w:rFonts w:ascii="Calibri" w:eastAsia="Times New Roman" w:hAnsi="Calibri" w:cs="Times New Roman"/>
          <w:color w:val="800000"/>
          <w:lang w:eastAsia="ru-RU"/>
        </w:rPr>
      </w:pPr>
      <w:r>
        <w:rPr>
          <w:noProof/>
          <w:lang w:eastAsia="ru-RU"/>
        </w:rPr>
        <w:drawing>
          <wp:inline distT="0" distB="0" distL="0" distR="0">
            <wp:extent cx="4898569" cy="2571750"/>
            <wp:effectExtent l="19050" t="0" r="0" b="0"/>
            <wp:docPr id="10" name="Рисунок 10" descr="https://4.bp.blogspot.com/-azJy3az0RqA/WCN-fq8WF0I/AAAAAAAACI8/rCiVJVcP-SYUD1QiPgdOe5TdmETV9ZHgQCLcB/w1200-h630-p-k-no-nu/cms-image-00000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azJy3az0RqA/WCN-fq8WF0I/AAAAAAAACI8/rCiVJVcP-SYUD1QiPgdOe5TdmETV9ZHgQCLcB/w1200-h630-p-k-no-nu/cms-image-000002989.jpg"/>
                    <pic:cNvPicPr>
                      <a:picLocks noChangeAspect="1" noChangeArrowheads="1"/>
                    </pic:cNvPicPr>
                  </pic:nvPicPr>
                  <pic:blipFill>
                    <a:blip r:embed="rId7" cstate="print"/>
                    <a:srcRect/>
                    <a:stretch>
                      <a:fillRect/>
                    </a:stretch>
                  </pic:blipFill>
                  <pic:spPr bwMode="auto">
                    <a:xfrm>
                      <a:off x="0" y="0"/>
                      <a:ext cx="4897973" cy="2571437"/>
                    </a:xfrm>
                    <a:prstGeom prst="rect">
                      <a:avLst/>
                    </a:prstGeom>
                    <a:noFill/>
                    <a:ln w="9525">
                      <a:noFill/>
                      <a:miter lim="800000"/>
                      <a:headEnd/>
                      <a:tailEnd/>
                    </a:ln>
                  </pic:spPr>
                </pic:pic>
              </a:graphicData>
            </a:graphic>
          </wp:inline>
        </w:drawing>
      </w:r>
    </w:p>
    <w:p w:rsidR="00DA14CD" w:rsidRDefault="00DA14CD" w:rsidP="002255EA">
      <w:pPr>
        <w:shd w:val="clear" w:color="auto" w:fill="FFFFFF"/>
        <w:spacing w:after="0" w:line="240" w:lineRule="auto"/>
        <w:rPr>
          <w:rFonts w:ascii="Times New Roman" w:eastAsia="Times New Roman" w:hAnsi="Times New Roman" w:cs="Times New Roman"/>
          <w:b/>
          <w:bCs/>
          <w:color w:val="800000"/>
          <w:sz w:val="32"/>
          <w:lang w:eastAsia="ru-RU"/>
        </w:rPr>
      </w:pPr>
    </w:p>
    <w:p w:rsidR="002255EA" w:rsidRDefault="002255EA" w:rsidP="002255EA">
      <w:pPr>
        <w:shd w:val="clear" w:color="auto" w:fill="FFFFFF"/>
        <w:spacing w:after="0" w:line="240" w:lineRule="auto"/>
        <w:rPr>
          <w:rFonts w:ascii="Times New Roman" w:eastAsia="Times New Roman" w:hAnsi="Times New Roman" w:cs="Times New Roman"/>
          <w:b/>
          <w:bCs/>
          <w:color w:val="800000"/>
          <w:sz w:val="32"/>
          <w:lang w:eastAsia="ru-RU"/>
        </w:rPr>
      </w:pPr>
      <w:r w:rsidRPr="002255EA">
        <w:rPr>
          <w:rFonts w:ascii="Times New Roman" w:eastAsia="Times New Roman" w:hAnsi="Times New Roman" w:cs="Times New Roman"/>
          <w:b/>
          <w:bCs/>
          <w:color w:val="800000"/>
          <w:sz w:val="32"/>
          <w:lang w:eastAsia="ru-RU"/>
        </w:rPr>
        <w:lastRenderedPageBreak/>
        <w:t>Правило второе: не спешите</w:t>
      </w:r>
    </w:p>
    <w:p w:rsidR="00DA14CD" w:rsidRPr="002255EA" w:rsidRDefault="00DA14CD" w:rsidP="002255EA">
      <w:pPr>
        <w:shd w:val="clear" w:color="auto" w:fill="FFFFFF"/>
        <w:spacing w:after="0" w:line="240" w:lineRule="auto"/>
        <w:rPr>
          <w:rFonts w:ascii="Calibri" w:eastAsia="Times New Roman" w:hAnsi="Calibri" w:cs="Times New Roman"/>
          <w:color w:val="800000"/>
          <w:lang w:eastAsia="ru-RU"/>
        </w:rPr>
      </w:pP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Никогда не надо спешить. Здесь как раз, кстати, поговорка «Тише едешь, дальше будешь». Рекомендуется передвигаться  мелкой, шаркающей походкой. Чем шире шаг, тем больше вероятности упасть.</w:t>
      </w:r>
    </w:p>
    <w:p w:rsidR="002255EA" w:rsidRDefault="002255EA" w:rsidP="002255EA">
      <w:pPr>
        <w:shd w:val="clear" w:color="auto" w:fill="FFFFFF"/>
        <w:spacing w:after="0" w:line="240" w:lineRule="auto"/>
        <w:rPr>
          <w:rFonts w:ascii="Times New Roman" w:eastAsia="Times New Roman" w:hAnsi="Times New Roman" w:cs="Times New Roman"/>
          <w:color w:val="800000"/>
          <w:sz w:val="32"/>
          <w:lang w:eastAsia="ru-RU"/>
        </w:rPr>
      </w:pPr>
      <w:r w:rsidRPr="002255EA">
        <w:rPr>
          <w:rFonts w:ascii="Times New Roman" w:eastAsia="Times New Roman" w:hAnsi="Times New Roman" w:cs="Times New Roman"/>
          <w:color w:val="800000"/>
          <w:sz w:val="32"/>
          <w:lang w:eastAsia="ru-RU"/>
        </w:rPr>
        <w:t>Бежать и догонять уходящий транспорт, тоже не стоит. Лучше подождать следующую маршрутку или автобус, чем получить травму.</w:t>
      </w:r>
    </w:p>
    <w:p w:rsidR="00DA14CD" w:rsidRPr="002255EA" w:rsidRDefault="00DA14CD" w:rsidP="002255EA">
      <w:pPr>
        <w:shd w:val="clear" w:color="auto" w:fill="FFFFFF"/>
        <w:spacing w:after="0" w:line="240" w:lineRule="auto"/>
        <w:rPr>
          <w:rFonts w:ascii="Calibri" w:eastAsia="Times New Roman" w:hAnsi="Calibri" w:cs="Times New Roman"/>
          <w:color w:val="800000"/>
          <w:lang w:eastAsia="ru-RU"/>
        </w:rPr>
      </w:pPr>
      <w:r>
        <w:rPr>
          <w:noProof/>
          <w:lang w:eastAsia="ru-RU"/>
        </w:rPr>
        <w:drawing>
          <wp:inline distT="0" distB="0" distL="0" distR="0">
            <wp:extent cx="5581015" cy="3740157"/>
            <wp:effectExtent l="19050" t="0" r="635" b="0"/>
            <wp:docPr id="13" name="Рисунок 13" descr="https://s16.stc.all.kpcdn.net/share/i/12/6618192/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6.stc.all.kpcdn.net/share/i/12/6618192/inx960x640.jpg"/>
                    <pic:cNvPicPr>
                      <a:picLocks noChangeAspect="1" noChangeArrowheads="1"/>
                    </pic:cNvPicPr>
                  </pic:nvPicPr>
                  <pic:blipFill>
                    <a:blip r:embed="rId8" cstate="print"/>
                    <a:srcRect/>
                    <a:stretch>
                      <a:fillRect/>
                    </a:stretch>
                  </pic:blipFill>
                  <pic:spPr bwMode="auto">
                    <a:xfrm>
                      <a:off x="0" y="0"/>
                      <a:ext cx="5581015" cy="3740157"/>
                    </a:xfrm>
                    <a:prstGeom prst="rect">
                      <a:avLst/>
                    </a:prstGeom>
                    <a:noFill/>
                    <a:ln w="9525">
                      <a:noFill/>
                      <a:miter lim="800000"/>
                      <a:headEnd/>
                      <a:tailEnd/>
                    </a:ln>
                  </pic:spPr>
                </pic:pic>
              </a:graphicData>
            </a:graphic>
          </wp:inline>
        </w:drawing>
      </w:r>
    </w:p>
    <w:p w:rsidR="00DA14CD" w:rsidRDefault="00DA14CD" w:rsidP="002255EA">
      <w:pPr>
        <w:shd w:val="clear" w:color="auto" w:fill="FFFFFF"/>
        <w:spacing w:after="0" w:line="240" w:lineRule="auto"/>
        <w:rPr>
          <w:rFonts w:ascii="Times New Roman" w:eastAsia="Times New Roman" w:hAnsi="Times New Roman" w:cs="Times New Roman"/>
          <w:b/>
          <w:bCs/>
          <w:color w:val="800000"/>
          <w:sz w:val="32"/>
          <w:lang w:eastAsia="ru-RU"/>
        </w:rPr>
      </w:pPr>
    </w:p>
    <w:p w:rsidR="00DA14CD" w:rsidRDefault="00DA14CD" w:rsidP="002255EA">
      <w:pPr>
        <w:shd w:val="clear" w:color="auto" w:fill="FFFFFF"/>
        <w:spacing w:after="0" w:line="240" w:lineRule="auto"/>
        <w:rPr>
          <w:rFonts w:ascii="Times New Roman" w:eastAsia="Times New Roman" w:hAnsi="Times New Roman" w:cs="Times New Roman"/>
          <w:b/>
          <w:bCs/>
          <w:color w:val="800000"/>
          <w:sz w:val="32"/>
          <w:lang w:eastAsia="ru-RU"/>
        </w:rPr>
      </w:pP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Правило третье: выбирайте безопасную обувь</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Третье правило гласит о том, что взрослая и детская обувь должна быть удобной и безопасной. В гололедицу лучше носить обувь на нескользящей каучуковой или другой подошве с глубоким «протектором». Кожаные подошвы очень сильно скользят. При ходьбе по скользкой поверхности следует ступать на всю подошву, слегка расслабляя при этом ноги в коленях.</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i/>
          <w:iCs/>
          <w:color w:val="800000"/>
          <w:sz w:val="32"/>
          <w:lang w:eastAsia="ru-RU"/>
        </w:rPr>
        <w:t>Совет</w:t>
      </w:r>
    </w:p>
    <w:p w:rsidR="002255EA" w:rsidRDefault="002255EA" w:rsidP="002255EA">
      <w:pPr>
        <w:shd w:val="clear" w:color="auto" w:fill="FFFFFF"/>
        <w:spacing w:after="0" w:line="240" w:lineRule="auto"/>
        <w:rPr>
          <w:rFonts w:ascii="Times New Roman" w:eastAsia="Times New Roman" w:hAnsi="Times New Roman" w:cs="Times New Roman"/>
          <w:color w:val="800000"/>
          <w:sz w:val="32"/>
          <w:lang w:eastAsia="ru-RU"/>
        </w:rPr>
      </w:pPr>
      <w:r w:rsidRPr="002255EA">
        <w:rPr>
          <w:rFonts w:ascii="Times New Roman" w:eastAsia="Times New Roman" w:hAnsi="Times New Roman" w:cs="Times New Roman"/>
          <w:color w:val="800000"/>
          <w:sz w:val="32"/>
          <w:lang w:eastAsia="ru-RU"/>
        </w:rPr>
        <w:t>У вас гладкая подошва? Наклейте на нее обычный пластырь, и обувь будет меньше скользить.</w:t>
      </w:r>
    </w:p>
    <w:p w:rsidR="00DA14CD" w:rsidRDefault="00DA14CD" w:rsidP="002255EA">
      <w:pPr>
        <w:shd w:val="clear" w:color="auto" w:fill="FFFFFF"/>
        <w:spacing w:after="0" w:line="240" w:lineRule="auto"/>
        <w:rPr>
          <w:rFonts w:ascii="Times New Roman" w:eastAsia="Times New Roman" w:hAnsi="Times New Roman" w:cs="Times New Roman"/>
          <w:color w:val="800000"/>
          <w:sz w:val="32"/>
          <w:lang w:eastAsia="ru-RU"/>
        </w:rPr>
      </w:pPr>
      <w:r>
        <w:rPr>
          <w:noProof/>
          <w:lang w:eastAsia="ru-RU"/>
        </w:rPr>
        <w:lastRenderedPageBreak/>
        <w:drawing>
          <wp:inline distT="0" distB="0" distL="0" distR="0">
            <wp:extent cx="5581015" cy="3110486"/>
            <wp:effectExtent l="19050" t="0" r="635" b="0"/>
            <wp:docPr id="16" name="Рисунок 16" descr="https://storage.myseldon.com/news_pict_9A/9AEA3EAD071A9DD739375B4A531EA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orage.myseldon.com/news_pict_9A/9AEA3EAD071A9DD739375B4A531EA6E8"/>
                    <pic:cNvPicPr>
                      <a:picLocks noChangeAspect="1" noChangeArrowheads="1"/>
                    </pic:cNvPicPr>
                  </pic:nvPicPr>
                  <pic:blipFill>
                    <a:blip r:embed="rId9" cstate="print"/>
                    <a:srcRect/>
                    <a:stretch>
                      <a:fillRect/>
                    </a:stretch>
                  </pic:blipFill>
                  <pic:spPr bwMode="auto">
                    <a:xfrm>
                      <a:off x="0" y="0"/>
                      <a:ext cx="5581015" cy="3110486"/>
                    </a:xfrm>
                    <a:prstGeom prst="rect">
                      <a:avLst/>
                    </a:prstGeom>
                    <a:noFill/>
                    <a:ln w="9525">
                      <a:noFill/>
                      <a:miter lim="800000"/>
                      <a:headEnd/>
                      <a:tailEnd/>
                    </a:ln>
                  </pic:spPr>
                </pic:pic>
              </a:graphicData>
            </a:graphic>
          </wp:inline>
        </w:drawing>
      </w:r>
    </w:p>
    <w:p w:rsidR="00DA14CD" w:rsidRDefault="00DA14CD" w:rsidP="002255EA">
      <w:pPr>
        <w:shd w:val="clear" w:color="auto" w:fill="FFFFFF"/>
        <w:spacing w:after="0" w:line="240" w:lineRule="auto"/>
        <w:rPr>
          <w:rFonts w:ascii="Times New Roman" w:eastAsia="Times New Roman" w:hAnsi="Times New Roman" w:cs="Times New Roman"/>
          <w:color w:val="800000"/>
          <w:sz w:val="32"/>
          <w:lang w:eastAsia="ru-RU"/>
        </w:rPr>
      </w:pPr>
    </w:p>
    <w:p w:rsidR="00DA14CD" w:rsidRPr="002255EA" w:rsidRDefault="00DA14CD" w:rsidP="002255EA">
      <w:pPr>
        <w:shd w:val="clear" w:color="auto" w:fill="FFFFFF"/>
        <w:spacing w:after="0" w:line="240" w:lineRule="auto"/>
        <w:rPr>
          <w:rFonts w:ascii="Calibri" w:eastAsia="Times New Roman" w:hAnsi="Calibri" w:cs="Times New Roman"/>
          <w:color w:val="800000"/>
          <w:lang w:eastAsia="ru-RU"/>
        </w:rPr>
      </w:pPr>
    </w:p>
    <w:p w:rsidR="00DA14CD" w:rsidRDefault="00DA14CD" w:rsidP="002255EA">
      <w:pPr>
        <w:shd w:val="clear" w:color="auto" w:fill="FFFFFF"/>
        <w:spacing w:after="0" w:line="240" w:lineRule="auto"/>
        <w:rPr>
          <w:rFonts w:ascii="Times New Roman" w:eastAsia="Times New Roman" w:hAnsi="Times New Roman" w:cs="Times New Roman"/>
          <w:b/>
          <w:bCs/>
          <w:color w:val="800000"/>
          <w:sz w:val="32"/>
          <w:lang w:eastAsia="ru-RU"/>
        </w:rPr>
      </w:pPr>
    </w:p>
    <w:p w:rsidR="00DA14CD" w:rsidRDefault="00DA14CD" w:rsidP="002255EA">
      <w:pPr>
        <w:shd w:val="clear" w:color="auto" w:fill="FFFFFF"/>
        <w:spacing w:after="0" w:line="240" w:lineRule="auto"/>
        <w:rPr>
          <w:rFonts w:ascii="Times New Roman" w:eastAsia="Times New Roman" w:hAnsi="Times New Roman" w:cs="Times New Roman"/>
          <w:b/>
          <w:bCs/>
          <w:color w:val="800000"/>
          <w:sz w:val="32"/>
          <w:lang w:eastAsia="ru-RU"/>
        </w:rPr>
      </w:pP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Правило четвертое: всегда смотрите под ноги</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Под ноги всегда надо смотреть, а в гололед особенно.  Скользкую тропинку, лучше обойти.</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Правило пятое: научитесь правильно падать</w:t>
      </w:r>
    </w:p>
    <w:p w:rsidR="002255EA" w:rsidRPr="002255EA" w:rsidRDefault="002255EA" w:rsidP="002255EA">
      <w:pPr>
        <w:shd w:val="clear" w:color="auto" w:fill="FFFFFF"/>
        <w:spacing w:after="0" w:line="240" w:lineRule="auto"/>
        <w:ind w:firstLine="708"/>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Не всегда человеку удается удержать равновесие. «Падайте без последствий», — советуют врачи. Поэтому следует научиться падать без риска. Для этого:</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1.Присядьте, меньше будет высота падения.</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2. При падении сгруппируйтесь. Если падаете на спину, постарайтесь прижать подбородок к телу. Нельзя падать на вытянутые руки, можно сломать кисти рук. Чтобы не было сотрясения мозга, избегайте удара затылком.</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color w:val="800000"/>
          <w:sz w:val="32"/>
          <w:lang w:eastAsia="ru-RU"/>
        </w:rPr>
        <w:t>3.Падая, старайтесь завалиться на бок, так будет меньше травм.</w:t>
      </w:r>
    </w:p>
    <w:p w:rsidR="002255EA" w:rsidRDefault="002255EA" w:rsidP="002255EA">
      <w:pPr>
        <w:shd w:val="clear" w:color="auto" w:fill="FFFFFF"/>
        <w:spacing w:after="0" w:line="240" w:lineRule="auto"/>
        <w:rPr>
          <w:rFonts w:ascii="Times New Roman" w:eastAsia="Times New Roman" w:hAnsi="Times New Roman" w:cs="Times New Roman"/>
          <w:color w:val="800000"/>
          <w:sz w:val="32"/>
          <w:lang w:eastAsia="ru-RU"/>
        </w:rPr>
      </w:pPr>
      <w:r w:rsidRPr="002255EA">
        <w:rPr>
          <w:rFonts w:ascii="Times New Roman" w:eastAsia="Times New Roman" w:hAnsi="Times New Roman" w:cs="Times New Roman"/>
          <w:color w:val="800000"/>
          <w:sz w:val="32"/>
          <w:lang w:eastAsia="ru-RU"/>
        </w:rPr>
        <w:t xml:space="preserve">Поскользнувшись и упав, человек стремиться </w:t>
      </w:r>
      <w:proofErr w:type="gramStart"/>
      <w:r w:rsidRPr="002255EA">
        <w:rPr>
          <w:rFonts w:ascii="Times New Roman" w:eastAsia="Times New Roman" w:hAnsi="Times New Roman" w:cs="Times New Roman"/>
          <w:color w:val="800000"/>
          <w:sz w:val="32"/>
          <w:lang w:eastAsia="ru-RU"/>
        </w:rPr>
        <w:t>побыстрее</w:t>
      </w:r>
      <w:proofErr w:type="gramEnd"/>
      <w:r w:rsidRPr="002255EA">
        <w:rPr>
          <w:rFonts w:ascii="Times New Roman" w:eastAsia="Times New Roman" w:hAnsi="Times New Roman" w:cs="Times New Roman"/>
          <w:color w:val="800000"/>
          <w:sz w:val="32"/>
          <w:lang w:eastAsia="ru-RU"/>
        </w:rPr>
        <w:t xml:space="preserve"> подняться. Но не стоит торопиться. Сначала надо осмотреть себя, пошевелить руками и ногами. Если боли нет, можно вставать. Ну а если появились болезненные ощущения, надо постараться определить, чем они вызваны - ушибом, повреждением связок или переломом кости. </w:t>
      </w:r>
    </w:p>
    <w:p w:rsidR="00DA14CD" w:rsidRDefault="00DA14CD" w:rsidP="002255EA">
      <w:pPr>
        <w:shd w:val="clear" w:color="auto" w:fill="FFFFFF"/>
        <w:spacing w:after="0" w:line="240" w:lineRule="auto"/>
        <w:rPr>
          <w:rFonts w:ascii="Times New Roman" w:eastAsia="Times New Roman" w:hAnsi="Times New Roman" w:cs="Times New Roman"/>
          <w:color w:val="800000"/>
          <w:sz w:val="32"/>
          <w:lang w:eastAsia="ru-RU"/>
        </w:rPr>
      </w:pPr>
      <w:r>
        <w:rPr>
          <w:noProof/>
          <w:lang w:eastAsia="ru-RU"/>
        </w:rPr>
        <w:lastRenderedPageBreak/>
        <w:drawing>
          <wp:inline distT="0" distB="0" distL="0" distR="0">
            <wp:extent cx="5581015" cy="3725328"/>
            <wp:effectExtent l="19050" t="0" r="635" b="0"/>
            <wp:docPr id="19" name="Рисунок 19" descr="https://vrogacheve.ru/uploads/posts/2020-12/1607963517_60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rogacheve.ru/uploads/posts/2020-12/1607963517_604676.jpg"/>
                    <pic:cNvPicPr>
                      <a:picLocks noChangeAspect="1" noChangeArrowheads="1"/>
                    </pic:cNvPicPr>
                  </pic:nvPicPr>
                  <pic:blipFill>
                    <a:blip r:embed="rId10" cstate="print"/>
                    <a:srcRect/>
                    <a:stretch>
                      <a:fillRect/>
                    </a:stretch>
                  </pic:blipFill>
                  <pic:spPr bwMode="auto">
                    <a:xfrm>
                      <a:off x="0" y="0"/>
                      <a:ext cx="5581015" cy="3725328"/>
                    </a:xfrm>
                    <a:prstGeom prst="rect">
                      <a:avLst/>
                    </a:prstGeom>
                    <a:noFill/>
                    <a:ln w="9525">
                      <a:noFill/>
                      <a:miter lim="800000"/>
                      <a:headEnd/>
                      <a:tailEnd/>
                    </a:ln>
                  </pic:spPr>
                </pic:pic>
              </a:graphicData>
            </a:graphic>
          </wp:inline>
        </w:drawing>
      </w:r>
    </w:p>
    <w:p w:rsidR="00DA14CD" w:rsidRPr="002255EA" w:rsidRDefault="00DA14CD" w:rsidP="002255EA">
      <w:pPr>
        <w:shd w:val="clear" w:color="auto" w:fill="FFFFFF"/>
        <w:spacing w:after="0" w:line="240" w:lineRule="auto"/>
        <w:rPr>
          <w:rFonts w:ascii="Calibri" w:eastAsia="Times New Roman" w:hAnsi="Calibri" w:cs="Times New Roman"/>
          <w:color w:val="800000"/>
          <w:lang w:eastAsia="ru-RU"/>
        </w:rPr>
      </w:pP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Помните</w:t>
      </w:r>
    </w:p>
    <w:p w:rsidR="002255EA" w:rsidRPr="002255EA" w:rsidRDefault="002255EA" w:rsidP="002255EA">
      <w:pPr>
        <w:numPr>
          <w:ilvl w:val="0"/>
          <w:numId w:val="1"/>
        </w:numPr>
        <w:shd w:val="clear" w:color="auto" w:fill="FFFFFF"/>
        <w:spacing w:before="30" w:after="30" w:line="240" w:lineRule="auto"/>
        <w:ind w:left="0"/>
        <w:rPr>
          <w:rFonts w:ascii="Calibri" w:eastAsia="Times New Roman" w:hAnsi="Calibri" w:cs="Arial"/>
          <w:color w:val="800000"/>
          <w:lang w:eastAsia="ru-RU"/>
        </w:rPr>
      </w:pPr>
      <w:r w:rsidRPr="002255EA">
        <w:rPr>
          <w:rFonts w:ascii="Times New Roman" w:eastAsia="Times New Roman" w:hAnsi="Times New Roman" w:cs="Times New Roman"/>
          <w:color w:val="800000"/>
          <w:sz w:val="32"/>
          <w:lang w:eastAsia="ru-RU"/>
        </w:rPr>
        <w:t>Помните и не забывайте, что под снегом может быть лед.</w:t>
      </w:r>
    </w:p>
    <w:p w:rsidR="002255EA" w:rsidRPr="002255EA" w:rsidRDefault="002255EA" w:rsidP="002255EA">
      <w:pPr>
        <w:numPr>
          <w:ilvl w:val="0"/>
          <w:numId w:val="1"/>
        </w:numPr>
        <w:shd w:val="clear" w:color="auto" w:fill="FFFFFF"/>
        <w:spacing w:before="30" w:after="30" w:line="240" w:lineRule="auto"/>
        <w:ind w:left="0"/>
        <w:rPr>
          <w:rFonts w:ascii="Calibri" w:eastAsia="Times New Roman" w:hAnsi="Calibri" w:cs="Arial"/>
          <w:color w:val="800000"/>
          <w:lang w:eastAsia="ru-RU"/>
        </w:rPr>
      </w:pPr>
      <w:r w:rsidRPr="002255EA">
        <w:rPr>
          <w:rFonts w:ascii="Times New Roman" w:eastAsia="Times New Roman" w:hAnsi="Times New Roman" w:cs="Times New Roman"/>
          <w:color w:val="800000"/>
          <w:sz w:val="32"/>
          <w:lang w:eastAsia="ru-RU"/>
        </w:rPr>
        <w:t xml:space="preserve">Если конечность опухла и болит, срочно к доктору в </w:t>
      </w:r>
      <w:proofErr w:type="spellStart"/>
      <w:r w:rsidRPr="002255EA">
        <w:rPr>
          <w:rFonts w:ascii="Times New Roman" w:eastAsia="Times New Roman" w:hAnsi="Times New Roman" w:cs="Times New Roman"/>
          <w:color w:val="800000"/>
          <w:sz w:val="32"/>
          <w:lang w:eastAsia="ru-RU"/>
        </w:rPr>
        <w:t>травмпункт</w:t>
      </w:r>
      <w:proofErr w:type="spellEnd"/>
      <w:r w:rsidRPr="002255EA">
        <w:rPr>
          <w:rFonts w:ascii="Times New Roman" w:eastAsia="Times New Roman" w:hAnsi="Times New Roman" w:cs="Times New Roman"/>
          <w:color w:val="800000"/>
          <w:sz w:val="32"/>
          <w:lang w:eastAsia="ru-RU"/>
        </w:rPr>
        <w:t>.</w:t>
      </w:r>
    </w:p>
    <w:p w:rsidR="002255EA" w:rsidRPr="002255EA" w:rsidRDefault="002255EA" w:rsidP="002255EA">
      <w:pPr>
        <w:numPr>
          <w:ilvl w:val="0"/>
          <w:numId w:val="1"/>
        </w:numPr>
        <w:shd w:val="clear" w:color="auto" w:fill="FFFFFF"/>
        <w:spacing w:before="30" w:after="30" w:line="240" w:lineRule="auto"/>
        <w:ind w:left="0"/>
        <w:rPr>
          <w:rFonts w:ascii="Calibri" w:eastAsia="Times New Roman" w:hAnsi="Calibri" w:cs="Arial"/>
          <w:color w:val="800000"/>
          <w:lang w:eastAsia="ru-RU"/>
        </w:rPr>
      </w:pPr>
      <w:r w:rsidRPr="002255EA">
        <w:rPr>
          <w:rFonts w:ascii="Times New Roman" w:eastAsia="Times New Roman" w:hAnsi="Times New Roman" w:cs="Times New Roman"/>
          <w:color w:val="800000"/>
          <w:sz w:val="32"/>
          <w:lang w:eastAsia="ru-RU"/>
        </w:rPr>
        <w:t>Упав на спину, не можете пошевелиться, срочно звоните в «Скорую помощь».</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Переходя через дорогу, соблюдайте правила дорожного движения, не переходите улицу и не перебегайте перед близко идущим транспортом. ПОМНИТЕ - проезжая часть скользкая и торможение транспорта затруднено, возможны заносы.</w:t>
      </w:r>
    </w:p>
    <w:p w:rsidR="002255EA" w:rsidRPr="002255EA" w:rsidRDefault="002255EA" w:rsidP="002255EA">
      <w:pPr>
        <w:shd w:val="clear" w:color="auto" w:fill="FFFFFF"/>
        <w:spacing w:after="0" w:line="240" w:lineRule="auto"/>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При наличии светофора - переходите только на зеленый свет. В гололед выбирайте более безопасный маршрут и выходите из дома заблаговременно.</w:t>
      </w:r>
      <w:r w:rsidRPr="002255EA">
        <w:rPr>
          <w:rFonts w:ascii="Times New Roman" w:eastAsia="Times New Roman" w:hAnsi="Times New Roman" w:cs="Times New Roman"/>
          <w:b/>
          <w:bCs/>
          <w:color w:val="800000"/>
          <w:sz w:val="32"/>
          <w:szCs w:val="32"/>
          <w:lang w:eastAsia="ru-RU"/>
        </w:rPr>
        <w:br/>
      </w:r>
      <w:r w:rsidRPr="002255EA">
        <w:rPr>
          <w:rFonts w:ascii="Times New Roman" w:eastAsia="Times New Roman" w:hAnsi="Times New Roman" w:cs="Times New Roman"/>
          <w:b/>
          <w:bCs/>
          <w:color w:val="800000"/>
          <w:sz w:val="32"/>
          <w:lang w:eastAsia="ru-RU"/>
        </w:rPr>
        <w:t>В случае падения на проезжей части дороги, постарайтесь быстрее подняться и отойти на безопасное место, если не можете подняться - попросите прохожих оказать вам помощь, если их нет, то постарайтесь отползти на край дороги в безопасное место. </w:t>
      </w:r>
    </w:p>
    <w:p w:rsidR="002255EA" w:rsidRPr="002255EA" w:rsidRDefault="002255EA" w:rsidP="002255EA">
      <w:pPr>
        <w:shd w:val="clear" w:color="auto" w:fill="FFFFFF"/>
        <w:spacing w:after="0" w:line="240" w:lineRule="auto"/>
        <w:jc w:val="center"/>
        <w:rPr>
          <w:rFonts w:ascii="Calibri" w:eastAsia="Times New Roman" w:hAnsi="Calibri" w:cs="Times New Roman"/>
          <w:color w:val="800000"/>
          <w:lang w:eastAsia="ru-RU"/>
        </w:rPr>
      </w:pPr>
      <w:r w:rsidRPr="002255EA">
        <w:rPr>
          <w:rFonts w:ascii="Times New Roman" w:eastAsia="Times New Roman" w:hAnsi="Times New Roman" w:cs="Times New Roman"/>
          <w:b/>
          <w:bCs/>
          <w:color w:val="800000"/>
          <w:sz w:val="32"/>
          <w:lang w:eastAsia="ru-RU"/>
        </w:rPr>
        <w:t>Уважаемые родители – будьте бдительны, соблюдайте меры предосторожности при гололеде!</w:t>
      </w:r>
    </w:p>
    <w:p w:rsidR="002255EA" w:rsidRPr="002255EA" w:rsidRDefault="002255EA" w:rsidP="002255EA">
      <w:pPr>
        <w:rPr>
          <w:color w:val="800000"/>
        </w:rPr>
      </w:pPr>
    </w:p>
    <w:sectPr w:rsidR="002255EA" w:rsidRPr="002255EA" w:rsidSect="002255EA">
      <w:pgSz w:w="11906" w:h="16838"/>
      <w:pgMar w:top="1134" w:right="1416"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C1E54"/>
    <w:multiLevelType w:val="multilevel"/>
    <w:tmpl w:val="C7CA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55EA"/>
    <w:rsid w:val="002255EA"/>
    <w:rsid w:val="00DA14CD"/>
    <w:rsid w:val="00F14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B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225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255EA"/>
  </w:style>
  <w:style w:type="character" w:customStyle="1" w:styleId="c1">
    <w:name w:val="c1"/>
    <w:basedOn w:val="a0"/>
    <w:rsid w:val="002255EA"/>
  </w:style>
  <w:style w:type="paragraph" w:customStyle="1" w:styleId="c18">
    <w:name w:val="c18"/>
    <w:basedOn w:val="a"/>
    <w:rsid w:val="00225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55EA"/>
  </w:style>
  <w:style w:type="character" w:customStyle="1" w:styleId="c6">
    <w:name w:val="c6"/>
    <w:basedOn w:val="a0"/>
    <w:rsid w:val="002255EA"/>
  </w:style>
  <w:style w:type="paragraph" w:customStyle="1" w:styleId="c3">
    <w:name w:val="c3"/>
    <w:basedOn w:val="a"/>
    <w:rsid w:val="00225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55EA"/>
  </w:style>
  <w:style w:type="paragraph" w:customStyle="1" w:styleId="c11">
    <w:name w:val="c11"/>
    <w:basedOn w:val="a"/>
    <w:rsid w:val="00225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255EA"/>
  </w:style>
  <w:style w:type="character" w:customStyle="1" w:styleId="c26">
    <w:name w:val="c26"/>
    <w:basedOn w:val="a0"/>
    <w:rsid w:val="002255EA"/>
  </w:style>
  <w:style w:type="paragraph" w:customStyle="1" w:styleId="c15">
    <w:name w:val="c15"/>
    <w:basedOn w:val="a"/>
    <w:rsid w:val="00225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255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55EA"/>
    <w:rPr>
      <w:rFonts w:ascii="Tahoma" w:hAnsi="Tahoma" w:cs="Tahoma"/>
      <w:sz w:val="16"/>
      <w:szCs w:val="16"/>
    </w:rPr>
  </w:style>
  <w:style w:type="table" w:styleId="a5">
    <w:name w:val="Table Grid"/>
    <w:basedOn w:val="a1"/>
    <w:uiPriority w:val="59"/>
    <w:rsid w:val="00225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1233393">
      <w:bodyDiv w:val="1"/>
      <w:marLeft w:val="0"/>
      <w:marRight w:val="0"/>
      <w:marTop w:val="0"/>
      <w:marBottom w:val="0"/>
      <w:divBdr>
        <w:top w:val="none" w:sz="0" w:space="0" w:color="auto"/>
        <w:left w:val="none" w:sz="0" w:space="0" w:color="auto"/>
        <w:bottom w:val="none" w:sz="0" w:space="0" w:color="auto"/>
        <w:right w:val="none" w:sz="0" w:space="0" w:color="auto"/>
      </w:divBdr>
    </w:div>
    <w:div w:id="179532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806</Words>
  <Characters>4596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Lenovo</dc:creator>
  <cp:keywords/>
  <dc:description/>
  <cp:lastModifiedBy>Пользователь Lenovo</cp:lastModifiedBy>
  <cp:revision>3</cp:revision>
  <dcterms:created xsi:type="dcterms:W3CDTF">2021-02-25T09:48:00Z</dcterms:created>
  <dcterms:modified xsi:type="dcterms:W3CDTF">2021-02-25T10:02:00Z</dcterms:modified>
</cp:coreProperties>
</file>