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40921" w:rsidRPr="001016D8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val="en-US" w:eastAsia="ru-RU"/>
        </w:rPr>
      </w:pP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«Детский сад комбинированного вида № 19 «Рябинка»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BE5813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04, г"/>
        </w:smartTagPr>
        <w:r w:rsidRPr="00BE5813">
          <w:rPr>
            <w:rFonts w:ascii="Times New Roman" w:hAnsi="Times New Roman"/>
            <w:sz w:val="24"/>
            <w:szCs w:val="24"/>
          </w:rPr>
          <w:t>658204, г</w:t>
        </w:r>
      </w:smartTag>
      <w:r w:rsidRPr="00BE5813">
        <w:rPr>
          <w:rFonts w:ascii="Times New Roman" w:hAnsi="Times New Roman"/>
          <w:sz w:val="24"/>
          <w:szCs w:val="24"/>
        </w:rPr>
        <w:t>. Рубцовск, ул</w:t>
      </w:r>
      <w:proofErr w:type="gramStart"/>
      <w:r w:rsidRPr="00BE5813">
        <w:rPr>
          <w:rFonts w:ascii="Times New Roman" w:hAnsi="Times New Roman"/>
          <w:sz w:val="24"/>
          <w:szCs w:val="24"/>
        </w:rPr>
        <w:t>.К</w:t>
      </w:r>
      <w:proofErr w:type="gramEnd"/>
      <w:r w:rsidRPr="00BE5813">
        <w:rPr>
          <w:rFonts w:ascii="Times New Roman" w:hAnsi="Times New Roman"/>
          <w:sz w:val="24"/>
          <w:szCs w:val="24"/>
        </w:rPr>
        <w:t>омсомольская, 65</w:t>
      </w:r>
    </w:p>
    <w:p w:rsidR="001016D8" w:rsidRPr="00BE5813" w:rsidRDefault="00362A3C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(38557) 7-59-69</w:t>
      </w:r>
    </w:p>
    <w:p w:rsidR="001016D8" w:rsidRPr="00362A3C" w:rsidRDefault="001016D8" w:rsidP="001016D8">
      <w:pPr>
        <w:jc w:val="center"/>
        <w:rPr>
          <w:rFonts w:ascii="Times New Roman" w:hAnsi="Times New Roman"/>
          <w:sz w:val="24"/>
          <w:szCs w:val="24"/>
        </w:rPr>
      </w:pPr>
      <w:proofErr w:type="gramStart"/>
      <w:r w:rsidRPr="00BE5813">
        <w:rPr>
          <w:rFonts w:ascii="Times New Roman" w:hAnsi="Times New Roman"/>
          <w:sz w:val="24"/>
          <w:szCs w:val="24"/>
        </w:rPr>
        <w:t>Е</w:t>
      </w:r>
      <w:proofErr w:type="gramEnd"/>
      <w:r w:rsidRPr="00362A3C">
        <w:rPr>
          <w:rFonts w:ascii="Times New Roman" w:hAnsi="Times New Roman"/>
          <w:sz w:val="24"/>
          <w:szCs w:val="24"/>
        </w:rPr>
        <w:t>-</w:t>
      </w:r>
      <w:r w:rsidRPr="00BE5813">
        <w:rPr>
          <w:rFonts w:ascii="Times New Roman" w:hAnsi="Times New Roman"/>
          <w:sz w:val="24"/>
          <w:szCs w:val="24"/>
          <w:lang w:val="en-US"/>
        </w:rPr>
        <w:t>mail</w:t>
      </w:r>
      <w:r w:rsidRPr="00362A3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FB590B">
        <w:rPr>
          <w:rFonts w:ascii="Times New Roman" w:hAnsi="Times New Roman"/>
          <w:sz w:val="24"/>
          <w:szCs w:val="24"/>
          <w:lang w:val="en-US"/>
        </w:rPr>
        <w:t>ryabinka</w:t>
      </w:r>
      <w:proofErr w:type="spellEnd"/>
      <w:r w:rsidRPr="00362A3C">
        <w:rPr>
          <w:rFonts w:ascii="Times New Roman" w:hAnsi="Times New Roman"/>
          <w:sz w:val="24"/>
          <w:szCs w:val="24"/>
        </w:rPr>
        <w:t>.</w:t>
      </w:r>
      <w:proofErr w:type="spellStart"/>
      <w:r w:rsidRPr="00FB590B">
        <w:rPr>
          <w:rFonts w:ascii="Times New Roman" w:hAnsi="Times New Roman"/>
          <w:sz w:val="24"/>
          <w:szCs w:val="24"/>
          <w:lang w:val="en-US"/>
        </w:rPr>
        <w:t>detskiysad</w:t>
      </w:r>
      <w:proofErr w:type="spellEnd"/>
      <w:r w:rsidRPr="00362A3C">
        <w:rPr>
          <w:rFonts w:ascii="Times New Roman" w:hAnsi="Times New Roman"/>
          <w:sz w:val="24"/>
          <w:szCs w:val="24"/>
        </w:rPr>
        <w:t>19@</w:t>
      </w:r>
      <w:r w:rsidRPr="00FB590B">
        <w:rPr>
          <w:rFonts w:ascii="Times New Roman" w:hAnsi="Times New Roman"/>
          <w:sz w:val="24"/>
          <w:szCs w:val="24"/>
          <w:lang w:val="en-US"/>
        </w:rPr>
        <w:t>mail</w:t>
      </w:r>
      <w:r w:rsidRPr="00362A3C">
        <w:rPr>
          <w:rFonts w:ascii="Times New Roman" w:hAnsi="Times New Roman"/>
          <w:sz w:val="24"/>
          <w:szCs w:val="24"/>
        </w:rPr>
        <w:t>.</w:t>
      </w:r>
      <w:proofErr w:type="spellStart"/>
      <w:r w:rsidRPr="00FB590B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40921" w:rsidRPr="00362A3C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Pr="00362A3C" w:rsidRDefault="0069065A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  <w:r w:rsidRPr="0069065A">
        <w:rPr>
          <w:rFonts w:ascii="Times New Roman" w:hAnsi="Times New Roman"/>
          <w:color w:val="0000FF"/>
          <w:sz w:val="27"/>
          <w:u w:val="single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0.5pt;height:35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лезная статья &#10;для родителей&#10;                                       Развитие мелкой моторики &#10;ребёнка &#10;"/>
          </v:shape>
        </w:pict>
      </w:r>
    </w:p>
    <w:p w:rsidR="00E40921" w:rsidRPr="00362A3C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E40921" w:rsidRP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Воспитатель:</w:t>
      </w:r>
    </w:p>
    <w:p w:rsidR="00E40921" w:rsidRPr="00E40921" w:rsidRDefault="00E40921" w:rsidP="00E40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  <w:r w:rsidRPr="00E40921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>Головань Мария Борисовна</w:t>
      </w: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 xml:space="preserve">           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У всех здоровых людей существуют две моторики - мелкая и крупная. </w:t>
      </w:r>
    </w:p>
    <w:p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proofErr w:type="gramStart"/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Крупная</w:t>
      </w:r>
      <w:proofErr w:type="gramEnd"/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отвечает за движения головы, корпуса, рук и ног. </w:t>
      </w: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202413"/>
            <wp:effectExtent l="19050" t="0" r="5080" b="0"/>
            <wp:docPr id="2" name="Рисунок 17" descr="https://igrushkiny33.ru/uploads/s/y/2/e/y2ebf0ri55zk/img/full_3TAkS5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grushkiny33.ru/uploads/s/y/2/e/y2ebf0ri55zk/img/full_3TAkS5t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016D8" w:rsidRDefault="00E40921" w:rsidP="001016D8">
      <w:pPr>
        <w:shd w:val="clear" w:color="auto" w:fill="FFFFFF"/>
        <w:spacing w:before="240" w:after="0"/>
        <w:jc w:val="both"/>
        <w:rPr>
          <w:noProof/>
          <w:lang w:eastAsia="ru-RU"/>
        </w:rPr>
      </w:pPr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А мелкая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- за скоординированные движения пальцев. Очень важно развивать в маленьком ребенке обе эти моторики. Но особое внимание стоит уделить мелкой. Ведь именно она способствует развитию речевого центра в головном мозге. Чем больше малыш умеет делать руками, тем легче ему говорить, выражать свои мысли, общаться и учиться.</w:t>
      </w:r>
      <w:r w:rsidR="001016D8" w:rsidRPr="001016D8">
        <w:rPr>
          <w:noProof/>
          <w:lang w:eastAsia="ru-RU"/>
        </w:rPr>
        <w:t xml:space="preserve"> </w:t>
      </w:r>
      <w:r w:rsidR="001016D8"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inline distT="0" distB="0" distL="0" distR="0">
            <wp:extent cx="6219825" cy="3804847"/>
            <wp:effectExtent l="19050" t="0" r="9525" b="0"/>
            <wp:docPr id="1" name="Рисунок 14" descr="https://3.allegroimg.com/original/0322e1/d2840bb9457fb733936548ebd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allegroimg.com/original/0322e1/d2840bb9457fb733936548ebd2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20" cy="38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Сейчас на полках магазинов можно найти всевозможные игры, игрушки и центры для развития мелкой моторики для разного возраста. Но не всем семьям они доступны и не всем детям интересны. Очень часто, освоив игрушку, малыш тут же про нее забывает. Но не один маленький ребенок не откажется помочь родителям делать настоящие взрослые дела. Ведь именно в эти моменты он чувствует себя взрослым и нужным. Самое главное не заставлять его, а просить о помощи. Ведь даже взрослому человеку всегда приятней осознавать, что он делает что-либо потому, что хочет помочь, а не потому, что должен.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Вот такими взрослыми делами можно занять малыша, чтобы тренировались его еще не совсем послушные пальчики: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кухне:</w:t>
      </w:r>
      <w:r w:rsidR="001016D8" w:rsidRPr="001016D8">
        <w:rPr>
          <w:noProof/>
          <w:lang w:eastAsia="ru-RU"/>
        </w:rPr>
        <w:t xml:space="preserve"> </w:t>
      </w:r>
      <w:r w:rsidR="001016D8">
        <w:rPr>
          <w:noProof/>
          <w:lang w:eastAsia="ru-RU"/>
        </w:rPr>
        <w:drawing>
          <wp:inline distT="0" distB="0" distL="0" distR="0">
            <wp:extent cx="3895725" cy="2490522"/>
            <wp:effectExtent l="19050" t="0" r="9525" b="0"/>
            <wp:docPr id="23" name="Рисунок 23" descr="https://st4.depositphotos.com/1189140/27310/i/950/depositphotos_273107890-stock-photo-happy-family-mother-with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4.depositphotos.com/1189140/27310/i/950/depositphotos_273107890-stock-photo-happy-family-mother-with-chi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05" cy="24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D8" w:rsidRDefault="001016D8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inline distT="0" distB="0" distL="0" distR="0">
            <wp:extent cx="3486150" cy="2325263"/>
            <wp:effectExtent l="19050" t="0" r="0" b="0"/>
            <wp:docPr id="3" name="Рисунок 20" descr="https://kto-chto-gde.ru/wp-content/uploads/2017/06/mama-i-doch-tor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to-chto-gde.ru/wp-content/uploads/2017/06/mama-i-doch-tort-foto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07" cy="23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Снимать шкурку со сваренных «в мундире» овощей. Очищать крутые яйца. Чистить апельсины и мандарины.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2. Разбирать расколотые грецкие орехи (ядра от скорлупок). Очищать фисташки и семечки руками. Отшелушивать пленку с жареного арахиса.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со стола крошки. Помогать собирать рассыпавшиеся по полу мелкие предметы (пуговицы, фасоль, бусинки).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перебирать крупу.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Лепить пельмени, печенье из теста.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6. Мыть посуду и овощи. Желательно, чтобы малыш не видел, как мама потом перемывает.</w:t>
      </w:r>
      <w:r w:rsidR="00491485" w:rsidRPr="00491485">
        <w:t xml:space="preserve"> </w:t>
      </w:r>
      <w:r w:rsidR="00491485">
        <w:rPr>
          <w:noProof/>
          <w:lang w:eastAsia="ru-RU"/>
        </w:rPr>
        <w:drawing>
          <wp:inline distT="0" distB="0" distL="0" distR="0">
            <wp:extent cx="4219575" cy="2549244"/>
            <wp:effectExtent l="19050" t="0" r="9525" b="0"/>
            <wp:docPr id="26" name="Рисунок 26" descr="https://nashaotdelka.ru/wp-content/uploads/fmg5db0b0ea2e5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shaotdelka.ru/wp-content/uploads/fmg5db0b0ea2e55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85" cy="25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7. Перебирать собранные ягоды, отрывая плодоножки, убирая листочки и сортируя </w:t>
      </w:r>
      <w:proofErr w:type="gram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на</w:t>
      </w:r>
      <w:proofErr w:type="gram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хорошие и плохие.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Развязывать полиэтиленовые пакеты с продуктами, вскрывать упаковки.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Вытирать стол и пыль. </w:t>
      </w:r>
    </w:p>
    <w:p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2628405"/>
            <wp:effectExtent l="19050" t="0" r="9525" b="0"/>
            <wp:docPr id="29" name="Рисунок 29" descr="https://allya.ru/wp-content/auploads/801831/pomosch_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llya.ru/wp-content/auploads/801831/pomosch_dom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85" cy="2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даче: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Пропалывать грядки. </w:t>
      </w:r>
    </w:p>
    <w:p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491485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4124325" cy="2577703"/>
            <wp:effectExtent l="19050" t="0" r="9525" b="0"/>
            <wp:docPr id="5" name="Рисунок 32" descr="https://xn--80aecff5bje0f.xn--p1ai/wp-content/uploads/dsc_07441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ecff5bje0f.xn--p1ai/wp-content/uploads/dsc_07441-108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87" cy="25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2. Пересаживать рассаду, которой можете пожертвовать, если у ребенка что-то не получится, и не расценивать ее утрату как трагедию.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ягоды на дачном участке или в лесу.</w:t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 </w:t>
      </w:r>
      <w:r w:rsidR="00491485">
        <w:rPr>
          <w:noProof/>
          <w:lang w:eastAsia="ru-RU"/>
        </w:rPr>
        <w:drawing>
          <wp:inline distT="0" distB="0" distL="0" distR="0">
            <wp:extent cx="3057525" cy="1719857"/>
            <wp:effectExtent l="19050" t="0" r="9525" b="0"/>
            <wp:docPr id="35" name="Рисунок 35" descr="http://www.playcast.ru/uploads/2018/06/05/253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8/06/05/25355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7" cy="172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Собирать шишки для самовара, печки или для поделок.</w:t>
      </w:r>
      <w:r w:rsidR="00491485" w:rsidRPr="00491485">
        <w:t xml:space="preserve"> </w:t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>Дома: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Открывать почтовый ящик и дверь ключом.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 . Пытаться самостоятельно надевать на себя одежду и обувь, перчатки и снимать. Для этого часть обуви и одежды должны быть доступны ребенку, чтобы он мог наряжаться, когда будет настроение.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Заплетать косы себе, маме, сестре или кукле, используя заколки, резинки и банты.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Вешать белье на веревку, с помощью прищепок.</w:t>
      </w:r>
    </w:p>
    <w:p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132078"/>
            <wp:effectExtent l="19050" t="0" r="9525" b="0"/>
            <wp:docPr id="38" name="Рисунок 38" descr="https://tekstilprofi.com/wp-content/uploads/2018/08/child-doing-laundry-59590c945f9b58843f49ad8f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ekstilprofi.com/wp-content/uploads/2018/08/child-doing-laundry-59590c945f9b58843f49ad8f-1024x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81" cy="313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Рвать, мять бумагу и набивать ей убираемую на хранение или на просушку обувь.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6. Помогать родителям отвинчивать различные пробки — у бутылок с водой, пены для ванн, кремов, зубной пасты и т.п.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7. Затачивать карандаши точилкой. Стирать нарисованное ластиком.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Искать край скотча (это даже у взрослых порой долго не получается)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Доставать затерянные предметы из узкой щели под шкафом диваном, между мебелью.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10. Аккуратно перелистывать страницы читаемой ему книги.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11. Очищать расческу после использования.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12. Отщипывать катышки с одежды.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Рукодельным мамам дети могут помогать: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Вытаскивать сметочные стежки из стачанного изделия.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2. Нанизывать бусины на нитку или леску.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>3. Сортировать пуговицы и раскладывать их по маленьким пакетикам или нанизывать на нитку.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сматывать пряжу, нитки или веревку в клубок или на катушку.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При необходимости набивать сшитые изделия (игрушки, подушки, коврики) синтепоном. </w:t>
      </w:r>
    </w:p>
    <w:p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737429"/>
            <wp:effectExtent l="19050" t="0" r="9525" b="0"/>
            <wp:docPr id="41" name="Рисунок 41" descr="https://www.click.ro/sites/default/files/medias/2014/12/15/cura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lick.ro/sites/default/files/medias/2014/12/15/curat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37" cy="2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Мальчиков папам следует брать в помощники в безопасных для ребенка мужских делах от наведения порядка в машине, до строительства на даче. Многие дела можно начинать предлагать малышу с года-полутора. Что-то будет получаться, что-то нет. Пожалуйста, наберитесь терпения, не ругайте ребенка, если он что-то нечаянно разобьет или испортит. Вы ведь тоже не с пеленок стали такими ловкими и шустрыми. Дайте и своему малышу шанс всему научиться, ему это в жизни очень пригодится. </w:t>
      </w:r>
    </w:p>
    <w:p w:rsidR="00E40921" w:rsidRPr="001016D8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</w:r>
      <w:r w:rsidR="00491485"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47" name="Рисунок 47" descr="https://photo.7ya.ru/ph/2006/10/2/11598096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hoto.7ya.ru/ph/2006/10/2/1159809644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33" cy="21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1" w:rsidRPr="00E40921" w:rsidRDefault="00E40921" w:rsidP="00E40921">
      <w:pPr>
        <w:shd w:val="clear" w:color="auto" w:fill="FFFFFF"/>
        <w:spacing w:before="240"/>
        <w:jc w:val="center"/>
        <w:rPr>
          <w:rFonts w:ascii="Calibri" w:eastAsia="Times New Roman" w:hAnsi="Calibri" w:cs="Arial"/>
          <w:color w:val="00B050"/>
          <w:sz w:val="48"/>
          <w:szCs w:val="48"/>
          <w:lang w:eastAsia="ru-RU"/>
        </w:rPr>
      </w:pPr>
      <w:r w:rsidRPr="00E40921">
        <w:rPr>
          <w:rFonts w:ascii="Times New Roman" w:eastAsia="Times New Roman" w:hAnsi="Times New Roman" w:cs="Times New Roman"/>
          <w:color w:val="00B050"/>
          <w:sz w:val="48"/>
          <w:szCs w:val="48"/>
          <w:lang w:eastAsia="ru-RU"/>
        </w:rPr>
        <w:lastRenderedPageBreak/>
        <w:t>Удачи вам и вашим деткам!</w:t>
      </w:r>
    </w:p>
    <w:p w:rsidR="00E40921" w:rsidRPr="00E40921" w:rsidRDefault="00E40921" w:rsidP="00E40921">
      <w:pPr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9C00F4" w:rsidRPr="00E40921" w:rsidRDefault="00E40921" w:rsidP="00E40921">
      <w:pPr>
        <w:spacing w:before="240"/>
        <w:jc w:val="both"/>
        <w:rPr>
          <w:color w:val="D6009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90005" cy="4619281"/>
            <wp:effectExtent l="19050" t="0" r="0" b="0"/>
            <wp:docPr id="17" name="Рисунок 17" descr="https://mtdata.ru/u1/photoD1B7/2054705944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tdata.ru/u1/photoD1B7/20547059445-0/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0F4" w:rsidRPr="00E40921" w:rsidSect="001016D8">
      <w:headerReference w:type="default" r:id="rId19"/>
      <w:pgSz w:w="11906" w:h="16838"/>
      <w:pgMar w:top="993" w:right="991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EE0" w:rsidRDefault="00C20EE0" w:rsidP="001016D8">
      <w:pPr>
        <w:spacing w:after="0" w:line="240" w:lineRule="auto"/>
      </w:pPr>
      <w:r>
        <w:separator/>
      </w:r>
    </w:p>
  </w:endnote>
  <w:endnote w:type="continuationSeparator" w:id="0">
    <w:p w:rsidR="00C20EE0" w:rsidRDefault="00C20EE0" w:rsidP="0010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EE0" w:rsidRDefault="00C20EE0" w:rsidP="001016D8">
      <w:pPr>
        <w:spacing w:after="0" w:line="240" w:lineRule="auto"/>
      </w:pPr>
      <w:r>
        <w:separator/>
      </w:r>
    </w:p>
  </w:footnote>
  <w:footnote w:type="continuationSeparator" w:id="0">
    <w:p w:rsidR="00C20EE0" w:rsidRDefault="00C20EE0" w:rsidP="0010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6D8" w:rsidRPr="001016D8" w:rsidRDefault="001016D8">
    <w:pPr>
      <w:pStyle w:val="a7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0921"/>
    <w:rsid w:val="001016D8"/>
    <w:rsid w:val="00362A3C"/>
    <w:rsid w:val="00491485"/>
    <w:rsid w:val="0069065A"/>
    <w:rsid w:val="00734679"/>
    <w:rsid w:val="009C00F4"/>
    <w:rsid w:val="00C20EE0"/>
    <w:rsid w:val="00D26EE6"/>
    <w:rsid w:val="00E40921"/>
    <w:rsid w:val="00EE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0F4"/>
  </w:style>
  <w:style w:type="paragraph" w:styleId="2">
    <w:name w:val="heading 2"/>
    <w:basedOn w:val="a"/>
    <w:link w:val="20"/>
    <w:uiPriority w:val="9"/>
    <w:qFormat/>
    <w:rsid w:val="00E40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0921"/>
  </w:style>
  <w:style w:type="paragraph" w:customStyle="1" w:styleId="c15">
    <w:name w:val="c15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40921"/>
  </w:style>
  <w:style w:type="character" w:customStyle="1" w:styleId="c4">
    <w:name w:val="c4"/>
    <w:basedOn w:val="a0"/>
    <w:rsid w:val="00E40921"/>
  </w:style>
  <w:style w:type="paragraph" w:customStyle="1" w:styleId="c14">
    <w:name w:val="c14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40921"/>
    <w:rPr>
      <w:color w:val="0000FF"/>
      <w:u w:val="single"/>
    </w:rPr>
  </w:style>
  <w:style w:type="paragraph" w:customStyle="1" w:styleId="c6">
    <w:name w:val="c6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40921"/>
  </w:style>
  <w:style w:type="character" w:customStyle="1" w:styleId="c0">
    <w:name w:val="c0"/>
    <w:basedOn w:val="a0"/>
    <w:rsid w:val="00E40921"/>
  </w:style>
  <w:style w:type="character" w:styleId="a4">
    <w:name w:val="Strong"/>
    <w:basedOn w:val="a0"/>
    <w:uiPriority w:val="22"/>
    <w:qFormat/>
    <w:rsid w:val="00E40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9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16D8"/>
  </w:style>
  <w:style w:type="paragraph" w:styleId="a9">
    <w:name w:val="footer"/>
    <w:basedOn w:val="a"/>
    <w:link w:val="aa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1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12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797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2F0A3-7014-4532-A7E9-0A8ACA174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PK5</cp:lastModifiedBy>
  <cp:revision>6</cp:revision>
  <dcterms:created xsi:type="dcterms:W3CDTF">2020-01-28T23:52:00Z</dcterms:created>
  <dcterms:modified xsi:type="dcterms:W3CDTF">2020-02-03T07:45:00Z</dcterms:modified>
</cp:coreProperties>
</file>