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F099C4" w14:textId="5C9CEAF1" w:rsidR="00AE6490" w:rsidRDefault="00AE6490" w:rsidP="00AE6490">
      <w:pPr>
        <w:rPr>
          <w:rFonts w:ascii="Times New Roman" w:hAnsi="Times New Roman" w:cs="Times New Roman"/>
          <w:b/>
          <w:sz w:val="40"/>
          <w:szCs w:val="40"/>
        </w:rPr>
      </w:pPr>
      <w:r w:rsidRPr="00AE6490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1B4DC3CF" wp14:editId="65CD4B46">
            <wp:simplePos x="0" y="0"/>
            <wp:positionH relativeFrom="page">
              <wp:align>right</wp:align>
            </wp:positionH>
            <wp:positionV relativeFrom="margin">
              <wp:posOffset>-766982</wp:posOffset>
            </wp:positionV>
            <wp:extent cx="7553133" cy="10725150"/>
            <wp:effectExtent l="0" t="0" r="0" b="0"/>
            <wp:wrapNone/>
            <wp:docPr id="14" name="Рисунок 14" descr="https://catherineasquithgallery.com/uploads/posts/2021-03/1614691645_109-p-fon-s-ramkoi-dlya-detskogo-sada-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645_109-p-fon-s-ramkoi-dlya-detskogo-sada-1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97" cy="1072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50C5F" w14:textId="5FBD5C13" w:rsidR="00AE6490" w:rsidRDefault="00AE6490" w:rsidP="00AE6490">
      <w:pPr>
        <w:rPr>
          <w:rFonts w:ascii="Times New Roman" w:hAnsi="Times New Roman" w:cs="Times New Roman"/>
          <w:b/>
          <w:sz w:val="40"/>
          <w:szCs w:val="40"/>
        </w:rPr>
      </w:pPr>
    </w:p>
    <w:p w14:paraId="4398FBD8" w14:textId="714B8ECD" w:rsidR="00AE6490" w:rsidRDefault="00AE6490" w:rsidP="00AE6490">
      <w:pPr>
        <w:rPr>
          <w:rFonts w:ascii="Times New Roman" w:hAnsi="Times New Roman" w:cs="Times New Roman"/>
          <w:b/>
          <w:sz w:val="40"/>
          <w:szCs w:val="40"/>
        </w:rPr>
      </w:pPr>
    </w:p>
    <w:p w14:paraId="16135A30" w14:textId="1F3D8BC5" w:rsidR="00AE6490" w:rsidRPr="00AE6490" w:rsidRDefault="00AE6490" w:rsidP="00AE6490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AE6490">
        <w:rPr>
          <w:rFonts w:ascii="Times New Roman" w:hAnsi="Times New Roman" w:cs="Times New Roman"/>
          <w:b/>
          <w:color w:val="0070C0"/>
          <w:sz w:val="40"/>
          <w:szCs w:val="40"/>
        </w:rPr>
        <w:t>Консультация для родителей:</w:t>
      </w:r>
    </w:p>
    <w:p w14:paraId="74F7329A" w14:textId="7D3C3741" w:rsidR="00AE6490" w:rsidRDefault="00AE6490" w:rsidP="00AE6490">
      <w:pPr>
        <w:jc w:val="center"/>
        <w:rPr>
          <w:rFonts w:ascii="Times New Roman" w:hAnsi="Times New Roman" w:cs="Times New Roman"/>
          <w:b/>
          <w:color w:val="FF3399"/>
          <w:sz w:val="40"/>
          <w:szCs w:val="40"/>
        </w:rPr>
      </w:pPr>
    </w:p>
    <w:p w14:paraId="546819F2" w14:textId="2973AA5E" w:rsidR="00AE6490" w:rsidRPr="00AE6490" w:rsidRDefault="00AE6490" w:rsidP="00AE6490">
      <w:pPr>
        <w:jc w:val="center"/>
        <w:rPr>
          <w:rFonts w:ascii="Times New Roman" w:hAnsi="Times New Roman" w:cs="Times New Roman"/>
          <w:b/>
          <w:color w:val="FF3399"/>
          <w:sz w:val="40"/>
          <w:szCs w:val="40"/>
        </w:rPr>
      </w:pPr>
      <w:r w:rsidRPr="00AE6490">
        <w:rPr>
          <w:rFonts w:ascii="Times New Roman" w:hAnsi="Times New Roman" w:cs="Times New Roman"/>
          <w:b/>
          <w:color w:val="FF3399"/>
          <w:sz w:val="40"/>
          <w:szCs w:val="40"/>
        </w:rPr>
        <w:t xml:space="preserve">СОЛЁНОЕ ТЕСТО ДЛЯ ЛЕПКИ: </w:t>
      </w:r>
    </w:p>
    <w:p w14:paraId="7F7791AA" w14:textId="211D71E9" w:rsidR="00AE6490" w:rsidRPr="00AE6490" w:rsidRDefault="00AE6490" w:rsidP="00AE6490">
      <w:pPr>
        <w:jc w:val="center"/>
        <w:rPr>
          <w:rFonts w:ascii="Times New Roman" w:hAnsi="Times New Roman" w:cs="Times New Roman"/>
          <w:b/>
          <w:color w:val="FF3399"/>
          <w:sz w:val="40"/>
          <w:szCs w:val="40"/>
        </w:rPr>
      </w:pPr>
      <w:r w:rsidRPr="00AE6490">
        <w:rPr>
          <w:rFonts w:ascii="Times New Roman" w:hAnsi="Times New Roman" w:cs="Times New Roman"/>
          <w:b/>
          <w:color w:val="FF3399"/>
          <w:sz w:val="40"/>
          <w:szCs w:val="40"/>
        </w:rPr>
        <w:t>СОВЕТЫ НАЧИНАЮЩИМ РУКОДЕЛЬНИЦАМ</w:t>
      </w:r>
    </w:p>
    <w:p w14:paraId="7AB8F052" w14:textId="6FE7070A" w:rsidR="00AE6490" w:rsidRDefault="00AE6490" w:rsidP="00AE6490">
      <w:pPr>
        <w:jc w:val="center"/>
      </w:pPr>
    </w:p>
    <w:p w14:paraId="309A06BC" w14:textId="250F4652" w:rsidR="00AE6490" w:rsidRDefault="0069663F" w:rsidP="00AE6490"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389DB46B" wp14:editId="226FEEF6">
            <wp:simplePos x="0" y="0"/>
            <wp:positionH relativeFrom="page">
              <wp:posOffset>740410</wp:posOffset>
            </wp:positionH>
            <wp:positionV relativeFrom="margin">
              <wp:posOffset>3813810</wp:posOffset>
            </wp:positionV>
            <wp:extent cx="6377940" cy="4785360"/>
            <wp:effectExtent l="190500" t="190500" r="194310" b="18669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478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9888F" w14:textId="05583C55" w:rsidR="00AE6490" w:rsidRDefault="00AE6490" w:rsidP="00AE6490"/>
    <w:p w14:paraId="291C29BC" w14:textId="09351AA4" w:rsidR="00AE6490" w:rsidRPr="0069663F" w:rsidRDefault="0069663F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1AC46BCF" wp14:editId="76667B3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133" cy="10725150"/>
            <wp:effectExtent l="0" t="0" r="0" b="0"/>
            <wp:wrapNone/>
            <wp:docPr id="16" name="Рисунок 16" descr="https://catherineasquithgallery.com/uploads/posts/2021-03/1614691645_109-p-fon-s-ramkoi-dlya-detskogo-sada-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645_109-p-fon-s-ramkoi-dlya-detskogo-sada-1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133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490" w:rsidRPr="0069663F">
        <w:rPr>
          <w:rFonts w:ascii="Times New Roman" w:hAnsi="Times New Roman" w:cs="Times New Roman"/>
          <w:b/>
          <w:color w:val="0070C0"/>
          <w:sz w:val="28"/>
          <w:szCs w:val="28"/>
        </w:rPr>
        <w:t>Лепка </w:t>
      </w:r>
      <w:r w:rsidR="00AE6490" w:rsidRPr="0069663F">
        <w:rPr>
          <w:rFonts w:ascii="Times New Roman" w:hAnsi="Times New Roman" w:cs="Times New Roman"/>
          <w:sz w:val="28"/>
          <w:szCs w:val="28"/>
        </w:rPr>
        <w:t>– одно из полезнейших занятий для ребенка, одно из средств эстетического воспитания – помогает формировать художественный вкус, учит видеть и понимать прекрасное в окружающей нас жизни и в искусстве. Воспроизводя тот или иной предмет с натуры, по памяти или по рисунку, дети знакомятся с его формой, развивают руки, пальцы, что способствует развитию речи. Дошкольники приучаются более внимательно рассматривать предмет, что развивает наблюдательность, детскую фантазию.</w:t>
      </w:r>
    </w:p>
    <w:p w14:paraId="3879D841" w14:textId="3F8027BE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t>Лепить можно из разных пластичных, экологически чистых материалов, которые приобретают в процессе лепки задуманную форму и сохраняют ее на долгое время.</w:t>
      </w:r>
    </w:p>
    <w:p w14:paraId="356A0FFA" w14:textId="7B6ACBC8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t>В последние годы стало очень популярным материалом для лепки, особенно среди детей – соленое тесто. Этому виду творчества придумали современное название – “</w:t>
      </w:r>
      <w:proofErr w:type="spellStart"/>
      <w:r w:rsidRPr="0069663F">
        <w:rPr>
          <w:rFonts w:ascii="Times New Roman" w:hAnsi="Times New Roman" w:cs="Times New Roman"/>
          <w:sz w:val="28"/>
          <w:szCs w:val="28"/>
        </w:rPr>
        <w:t>Тестопластика</w:t>
      </w:r>
      <w:proofErr w:type="spellEnd"/>
      <w:r w:rsidRPr="0069663F">
        <w:rPr>
          <w:rFonts w:ascii="Times New Roman" w:hAnsi="Times New Roman" w:cs="Times New Roman"/>
          <w:sz w:val="28"/>
          <w:szCs w:val="28"/>
        </w:rPr>
        <w:t>”. Техника лепки проста, ее нетрудно освоить если под рукой есть соль, мука, вода. Тесто – материал очень эластичный, легко приобретает форму и изделия из него достаточно долговечны. Это универсальный материал, который дает возможность воплощать самые интересные и сложные замыслы. Техника лепки из соленого теста доступна детям дошкольного возраста во всем своем богатстве и разнообразии способов.</w:t>
      </w:r>
    </w:p>
    <w:p w14:paraId="161FD251" w14:textId="77777777" w:rsid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t xml:space="preserve">Цель нашей статьи - познакомить родителей, с советами по работе с соленым тестом. Доступность материалов и инструментов, легкость в обработке позволяют заняться изготовлением художественных изделий из соленого теста буквально каждому. </w:t>
      </w:r>
    </w:p>
    <w:p w14:paraId="40F3C5E8" w14:textId="5D54B7E6" w:rsidR="00AE6490" w:rsidRPr="0069663F" w:rsidRDefault="00AE6490" w:rsidP="0069663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9663F">
        <w:rPr>
          <w:rFonts w:ascii="Times New Roman" w:hAnsi="Times New Roman" w:cs="Times New Roman"/>
          <w:b/>
          <w:color w:val="0070C0"/>
          <w:sz w:val="28"/>
          <w:szCs w:val="28"/>
        </w:rPr>
        <w:t>Попробуйте и Вы, проникнетесь желанием и творческим настроением у Вас непременно получиться. Мы уверены: приступив к делу, Вы получите огромное удовольствие.</w:t>
      </w:r>
    </w:p>
    <w:p w14:paraId="1F087BFC" w14:textId="100D17BD" w:rsidR="00AE6490" w:rsidRPr="0069663F" w:rsidRDefault="00AE6490" w:rsidP="006966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663F">
        <w:rPr>
          <w:rFonts w:ascii="Times New Roman" w:hAnsi="Times New Roman" w:cs="Times New Roman"/>
          <w:b/>
          <w:sz w:val="28"/>
          <w:szCs w:val="28"/>
        </w:rPr>
        <w:t>РЕЦЕПТ ПРИГОТОВЛЕНИ</w:t>
      </w:r>
      <w:r w:rsidR="0069663F" w:rsidRPr="0069663F">
        <w:rPr>
          <w:rFonts w:ascii="Times New Roman" w:hAnsi="Times New Roman" w:cs="Times New Roman"/>
          <w:b/>
          <w:sz w:val="28"/>
          <w:szCs w:val="28"/>
        </w:rPr>
        <w:t>Я</w:t>
      </w:r>
      <w:r w:rsidRPr="0069663F">
        <w:rPr>
          <w:rFonts w:ascii="Times New Roman" w:hAnsi="Times New Roman" w:cs="Times New Roman"/>
          <w:b/>
          <w:sz w:val="28"/>
          <w:szCs w:val="28"/>
        </w:rPr>
        <w:t xml:space="preserve"> СОЛЁНОГО ТЕСТА</w:t>
      </w:r>
    </w:p>
    <w:p w14:paraId="238947BE" w14:textId="77777777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t>2 ст. муки;</w:t>
      </w:r>
    </w:p>
    <w:p w14:paraId="64921728" w14:textId="77777777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t>1 ст. соли экстра;</w:t>
      </w:r>
    </w:p>
    <w:p w14:paraId="538F3488" w14:textId="77777777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t>1 ст. воды;</w:t>
      </w:r>
    </w:p>
    <w:p w14:paraId="37DF2338" w14:textId="77777777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t>2 ст. л. подсолнечного масла;</w:t>
      </w:r>
    </w:p>
    <w:p w14:paraId="0656DEB5" w14:textId="77777777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69663F">
        <w:rPr>
          <w:rFonts w:ascii="Times New Roman" w:hAnsi="Times New Roman" w:cs="Times New Roman"/>
          <w:sz w:val="28"/>
          <w:szCs w:val="28"/>
        </w:rPr>
        <w:t>ст.л</w:t>
      </w:r>
      <w:proofErr w:type="spellEnd"/>
      <w:r w:rsidRPr="0069663F">
        <w:rPr>
          <w:rFonts w:ascii="Times New Roman" w:hAnsi="Times New Roman" w:cs="Times New Roman"/>
          <w:sz w:val="28"/>
          <w:szCs w:val="28"/>
        </w:rPr>
        <w:t>. клея ПВА (или обойного клея)</w:t>
      </w:r>
    </w:p>
    <w:p w14:paraId="4DAA848B" w14:textId="77777777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t>1ст.л. крахмала</w:t>
      </w:r>
    </w:p>
    <w:p w14:paraId="21ABAA94" w14:textId="77777777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t>гуашевые краски или натуральные красители.</w:t>
      </w:r>
    </w:p>
    <w:p w14:paraId="51BBC0B0" w14:textId="77777777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t xml:space="preserve">Сухие ингредиенты смешайте в глубокой миске, затем добавьте масло и небольшое количество воды. Чтобы получить цветное тесто, используйте </w:t>
      </w:r>
      <w:r w:rsidRPr="0069663F">
        <w:rPr>
          <w:rFonts w:ascii="Times New Roman" w:hAnsi="Times New Roman" w:cs="Times New Roman"/>
          <w:sz w:val="28"/>
          <w:szCs w:val="28"/>
        </w:rPr>
        <w:lastRenderedPageBreak/>
        <w:t>гуашь или натуральные красители, такие, как сок свеклы или моркови. Замесите тесто.</w:t>
      </w:r>
    </w:p>
    <w:p w14:paraId="2ADC005F" w14:textId="2BB0E875" w:rsidR="00AE6490" w:rsidRPr="0069663F" w:rsidRDefault="00AE6490" w:rsidP="0069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b/>
          <w:color w:val="0070C0"/>
          <w:sz w:val="28"/>
          <w:szCs w:val="28"/>
        </w:rPr>
        <w:t>ВАЖНО</w:t>
      </w:r>
      <w:r w:rsidR="0069663F" w:rsidRPr="0069663F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  <w:r w:rsidR="0069663F" w:rsidRPr="0069663F">
        <w:rPr>
          <w:rFonts w:ascii="Times New Roman" w:hAnsi="Times New Roman" w:cs="Times New Roman"/>
          <w:sz w:val="28"/>
          <w:szCs w:val="28"/>
        </w:rPr>
        <w:t xml:space="preserve"> чтобы</w:t>
      </w:r>
      <w:r w:rsidRPr="0069663F">
        <w:rPr>
          <w:rFonts w:ascii="Times New Roman" w:hAnsi="Times New Roman" w:cs="Times New Roman"/>
          <w:sz w:val="28"/>
          <w:szCs w:val="28"/>
        </w:rPr>
        <w:t xml:space="preserve"> проверить, пригодна ли масса для лепки, из нее выкатывают гладкий шар, в середине него пальцем продавливают ямку. Тесто не должно ни растекаться, ни сиюминутно возвращать форму. Края углубления должны оставаться ровными</w:t>
      </w:r>
      <w:r w:rsidR="0069663F">
        <w:rPr>
          <w:rFonts w:ascii="Times New Roman" w:hAnsi="Times New Roman" w:cs="Times New Roman"/>
          <w:sz w:val="28"/>
          <w:szCs w:val="28"/>
        </w:rPr>
        <w:t>.</w:t>
      </w:r>
    </w:p>
    <w:p w14:paraId="0AA0FB80" w14:textId="5A367585" w:rsidR="00AE6490" w:rsidRPr="0069663F" w:rsidRDefault="00AE6490" w:rsidP="0069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br/>
      </w:r>
      <w:r w:rsidR="0069663F" w:rsidRPr="0069663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DD4FEC7" wp14:editId="3065317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133" cy="10725150"/>
            <wp:effectExtent l="0" t="0" r="0" b="0"/>
            <wp:wrapNone/>
            <wp:docPr id="17" name="Рисунок 17" descr="https://catherineasquithgallery.com/uploads/posts/2021-03/1614691645_109-p-fon-s-ramkoi-dlya-detskogo-sada-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645_109-p-fon-s-ramkoi-dlya-detskogo-sada-1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133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63F">
        <w:rPr>
          <w:rFonts w:ascii="Times New Roman" w:hAnsi="Times New Roman" w:cs="Times New Roman"/>
          <w:sz w:val="28"/>
          <w:szCs w:val="28"/>
        </w:rPr>
        <w:t> </w:t>
      </w:r>
    </w:p>
    <w:p w14:paraId="5CDD2654" w14:textId="76476314" w:rsidR="00AE6490" w:rsidRPr="0069663F" w:rsidRDefault="0069663F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8D7C45E" wp14:editId="39FC36D5">
            <wp:simplePos x="0" y="0"/>
            <wp:positionH relativeFrom="margin">
              <wp:posOffset>300355</wp:posOffset>
            </wp:positionH>
            <wp:positionV relativeFrom="margin">
              <wp:posOffset>1616075</wp:posOffset>
            </wp:positionV>
            <wp:extent cx="5072380" cy="4814570"/>
            <wp:effectExtent l="0" t="4445" r="9525" b="9525"/>
            <wp:wrapSquare wrapText="bothSides"/>
            <wp:docPr id="1" name="Рисунок 1" descr="hello_html_2169ce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169cee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72380" cy="481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6490" w:rsidRPr="0069663F">
        <w:rPr>
          <w:rFonts w:ascii="Times New Roman" w:hAnsi="Times New Roman" w:cs="Times New Roman"/>
          <w:sz w:val="28"/>
          <w:szCs w:val="28"/>
        </w:rPr>
        <w:br/>
      </w:r>
    </w:p>
    <w:p w14:paraId="2B1453A3" w14:textId="44F6B35A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br/>
      </w:r>
    </w:p>
    <w:p w14:paraId="45D95600" w14:textId="2B316AAB" w:rsidR="00AE6490" w:rsidRPr="0099545C" w:rsidRDefault="00AE6490" w:rsidP="0069663F">
      <w:pPr>
        <w:rPr>
          <w:rFonts w:ascii="Times New Roman" w:hAnsi="Times New Roman" w:cs="Times New Roman"/>
          <w:b/>
          <w:sz w:val="28"/>
          <w:szCs w:val="28"/>
        </w:rPr>
      </w:pPr>
      <w:r w:rsidRPr="0099545C">
        <w:rPr>
          <w:rFonts w:ascii="Times New Roman" w:hAnsi="Times New Roman" w:cs="Times New Roman"/>
          <w:b/>
          <w:sz w:val="28"/>
          <w:szCs w:val="28"/>
        </w:rPr>
        <w:t>ОСОБЕННОСТИ РАБОТЫ С ТЕСТОМ</w:t>
      </w:r>
    </w:p>
    <w:p w14:paraId="3DC52A46" w14:textId="554822C4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t>Кроме знания рецептов, понадобится ещё набор необходимых приспособлений для работы с тестом. Во-первых, скалка – без неё не обойтись. Если же вы не имеете такого инструмента, можно использовать небольшую бутылочку с водой. Во-вторых, дощечка, клеёнка или плёнка для лепки, чтобы не запачкать стол, и ножик. Кроме того, пригодятся формочки для вырезки печенья, всякие пуговички, бусинки, колечки, кружево и прочая мелочь для выполнения оттисков, а также краски, кисточка и ёмкость с водой.</w:t>
      </w:r>
    </w:p>
    <w:p w14:paraId="4FF384F6" w14:textId="3BC19914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br/>
      </w:r>
    </w:p>
    <w:p w14:paraId="5C42287F" w14:textId="77777777" w:rsidR="0099545C" w:rsidRDefault="0099545C" w:rsidP="0069663F">
      <w:pPr>
        <w:rPr>
          <w:rFonts w:ascii="Times New Roman" w:hAnsi="Times New Roman" w:cs="Times New Roman"/>
          <w:sz w:val="28"/>
          <w:szCs w:val="28"/>
        </w:rPr>
      </w:pPr>
    </w:p>
    <w:p w14:paraId="517B23EC" w14:textId="77777777" w:rsidR="0099545C" w:rsidRDefault="0099545C" w:rsidP="0069663F">
      <w:pPr>
        <w:rPr>
          <w:rFonts w:ascii="Times New Roman" w:hAnsi="Times New Roman" w:cs="Times New Roman"/>
          <w:sz w:val="28"/>
          <w:szCs w:val="28"/>
        </w:rPr>
      </w:pPr>
    </w:p>
    <w:p w14:paraId="238FCC7D" w14:textId="77777777" w:rsidR="0099545C" w:rsidRDefault="0099545C" w:rsidP="0069663F">
      <w:pPr>
        <w:rPr>
          <w:rFonts w:ascii="Times New Roman" w:hAnsi="Times New Roman" w:cs="Times New Roman"/>
          <w:sz w:val="28"/>
          <w:szCs w:val="28"/>
        </w:rPr>
      </w:pPr>
    </w:p>
    <w:p w14:paraId="6E4AC044" w14:textId="77777777" w:rsidR="0099545C" w:rsidRDefault="0099545C" w:rsidP="0069663F">
      <w:pPr>
        <w:rPr>
          <w:rFonts w:ascii="Times New Roman" w:hAnsi="Times New Roman" w:cs="Times New Roman"/>
          <w:sz w:val="28"/>
          <w:szCs w:val="28"/>
        </w:rPr>
      </w:pPr>
    </w:p>
    <w:p w14:paraId="69C5A1B4" w14:textId="77777777" w:rsidR="0099545C" w:rsidRDefault="0099545C" w:rsidP="0069663F">
      <w:pPr>
        <w:rPr>
          <w:rFonts w:ascii="Times New Roman" w:hAnsi="Times New Roman" w:cs="Times New Roman"/>
          <w:sz w:val="28"/>
          <w:szCs w:val="28"/>
        </w:rPr>
      </w:pPr>
    </w:p>
    <w:p w14:paraId="75D08EA1" w14:textId="77777777" w:rsidR="0099545C" w:rsidRDefault="0099545C" w:rsidP="0069663F">
      <w:pPr>
        <w:rPr>
          <w:rFonts w:ascii="Times New Roman" w:hAnsi="Times New Roman" w:cs="Times New Roman"/>
          <w:sz w:val="28"/>
          <w:szCs w:val="28"/>
        </w:rPr>
      </w:pPr>
    </w:p>
    <w:p w14:paraId="61E04553" w14:textId="77777777" w:rsidR="0099545C" w:rsidRDefault="0099545C" w:rsidP="0069663F">
      <w:pPr>
        <w:rPr>
          <w:rFonts w:ascii="Times New Roman" w:hAnsi="Times New Roman" w:cs="Times New Roman"/>
          <w:sz w:val="28"/>
          <w:szCs w:val="28"/>
        </w:rPr>
      </w:pPr>
    </w:p>
    <w:p w14:paraId="1E788ED5" w14:textId="77777777" w:rsidR="0099545C" w:rsidRDefault="0099545C" w:rsidP="0069663F">
      <w:pPr>
        <w:rPr>
          <w:rFonts w:ascii="Times New Roman" w:hAnsi="Times New Roman" w:cs="Times New Roman"/>
          <w:sz w:val="28"/>
          <w:szCs w:val="28"/>
        </w:rPr>
      </w:pPr>
    </w:p>
    <w:p w14:paraId="4C40C0C9" w14:textId="73D0707E" w:rsidR="00AE6490" w:rsidRPr="0099545C" w:rsidRDefault="0099545C" w:rsidP="0069663F">
      <w:pPr>
        <w:rPr>
          <w:rFonts w:ascii="Times New Roman" w:hAnsi="Times New Roman" w:cs="Times New Roman"/>
          <w:b/>
          <w:sz w:val="28"/>
          <w:szCs w:val="28"/>
        </w:rPr>
      </w:pPr>
      <w:r w:rsidRPr="0099545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0" wp14:anchorId="0A5F0BEF" wp14:editId="4D78ACEB">
            <wp:simplePos x="0" y="0"/>
            <wp:positionH relativeFrom="page">
              <wp:align>center</wp:align>
            </wp:positionH>
            <wp:positionV relativeFrom="margin">
              <wp:posOffset>-186690</wp:posOffset>
            </wp:positionV>
            <wp:extent cx="4285615" cy="2466975"/>
            <wp:effectExtent l="0" t="0" r="635" b="9525"/>
            <wp:wrapSquare wrapText="bothSides"/>
            <wp:docPr id="13" name="Рисунок 2" descr="hello_html_53d355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3d355d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490" w:rsidRPr="0099545C">
        <w:rPr>
          <w:rFonts w:ascii="Times New Roman" w:hAnsi="Times New Roman" w:cs="Times New Roman"/>
          <w:b/>
          <w:sz w:val="28"/>
          <w:szCs w:val="28"/>
        </w:rPr>
        <w:t>СУШКА ИЗДЕЛИЙ ИЗ ТЕСТА</w:t>
      </w:r>
    </w:p>
    <w:p w14:paraId="6B30BCAD" w14:textId="6EF036E3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t>После того, как изделие из теста будет готово, его нужно будет хорошенько высушить. Очень важно сделать это правильно, иначе вся работа пойдёт насмарку.</w:t>
      </w:r>
    </w:p>
    <w:p w14:paraId="47C33AFF" w14:textId="0BFBAFB8" w:rsidR="00AE6490" w:rsidRPr="0099545C" w:rsidRDefault="0069663F" w:rsidP="0069663F">
      <w:pPr>
        <w:rPr>
          <w:rFonts w:ascii="Times New Roman" w:hAnsi="Times New Roman" w:cs="Times New Roman"/>
          <w:b/>
          <w:sz w:val="28"/>
          <w:szCs w:val="28"/>
        </w:rPr>
      </w:pPr>
      <w:r w:rsidRPr="0099545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5B786D7" wp14:editId="6D7383E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133" cy="10725150"/>
            <wp:effectExtent l="0" t="0" r="0" b="0"/>
            <wp:wrapNone/>
            <wp:docPr id="18" name="Рисунок 18" descr="https://catherineasquithgallery.com/uploads/posts/2021-03/1614691645_109-p-fon-s-ramkoi-dlya-detskogo-sada-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645_109-p-fon-s-ramkoi-dlya-detskogo-sada-1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133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490" w:rsidRPr="0099545C">
        <w:rPr>
          <w:rFonts w:ascii="Times New Roman" w:hAnsi="Times New Roman" w:cs="Times New Roman"/>
          <w:b/>
          <w:sz w:val="28"/>
          <w:szCs w:val="28"/>
        </w:rPr>
        <w:t>СПОСОБ №1 – В ДУХОВКЕ</w:t>
      </w:r>
    </w:p>
    <w:p w14:paraId="27BB361C" w14:textId="1E47DFD1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t>Духовой шкаф предварительно разогрейте до температуры 55-80 °C. Поделку разместите на покрытом пергаментом противне и поставьте противень в духовку. Время сушки длится около часа или чуть больше, в зависимости от размера фигурки.</w:t>
      </w:r>
    </w:p>
    <w:p w14:paraId="274D1005" w14:textId="43AEFE93" w:rsidR="00AE6490" w:rsidRPr="0099545C" w:rsidRDefault="00AE6490" w:rsidP="0069663F">
      <w:pPr>
        <w:rPr>
          <w:rFonts w:ascii="Times New Roman" w:hAnsi="Times New Roman" w:cs="Times New Roman"/>
          <w:b/>
          <w:sz w:val="28"/>
          <w:szCs w:val="28"/>
        </w:rPr>
      </w:pPr>
      <w:r w:rsidRPr="0099545C">
        <w:rPr>
          <w:rFonts w:ascii="Times New Roman" w:hAnsi="Times New Roman" w:cs="Times New Roman"/>
          <w:b/>
          <w:sz w:val="28"/>
          <w:szCs w:val="28"/>
        </w:rPr>
        <w:t>СПОСОБ №2 – НА ОТКРЫТОМ ВОЗДУХЕ</w:t>
      </w:r>
    </w:p>
    <w:p w14:paraId="526C4D1B" w14:textId="05554B82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t>Это займёт гораздо более долгий промежуток времени, чем в случае с духовкой – примерно 3-4 дня. Не рекомендуется сушить поделки под прямыми солнечными лучами или на горячей батарее – они могут потрескаться из-за этого.</w:t>
      </w:r>
    </w:p>
    <w:p w14:paraId="1FD6F4FB" w14:textId="717CA89B" w:rsidR="00AE6490" w:rsidRPr="0099545C" w:rsidRDefault="00AE6490" w:rsidP="0069663F">
      <w:pPr>
        <w:rPr>
          <w:rFonts w:ascii="Times New Roman" w:hAnsi="Times New Roman" w:cs="Times New Roman"/>
          <w:b/>
          <w:sz w:val="28"/>
          <w:szCs w:val="28"/>
        </w:rPr>
      </w:pPr>
      <w:r w:rsidRPr="0099545C">
        <w:rPr>
          <w:rFonts w:ascii="Times New Roman" w:hAnsi="Times New Roman" w:cs="Times New Roman"/>
          <w:b/>
          <w:sz w:val="28"/>
          <w:szCs w:val="28"/>
        </w:rPr>
        <w:t>СПОСОБ №3 – В ХОЛОДНОЙ ДУХОВКЕ</w:t>
      </w:r>
    </w:p>
    <w:p w14:paraId="1480F171" w14:textId="3958E738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t>Отличие этого метода от первого состоит в том, что изделие помещается в холодную духовку и только потом включают, разогревая её до 150 °C. Затем духовку выключают, позволяя фигурке остыть вместе с ней.</w:t>
      </w:r>
    </w:p>
    <w:p w14:paraId="31BB2EA1" w14:textId="666D0C71" w:rsidR="00AE6490" w:rsidRPr="0099545C" w:rsidRDefault="00AE6490" w:rsidP="0069663F">
      <w:pPr>
        <w:rPr>
          <w:rFonts w:ascii="Times New Roman" w:hAnsi="Times New Roman" w:cs="Times New Roman"/>
          <w:b/>
          <w:sz w:val="28"/>
          <w:szCs w:val="28"/>
        </w:rPr>
      </w:pPr>
      <w:r w:rsidRPr="0099545C">
        <w:rPr>
          <w:rFonts w:ascii="Times New Roman" w:hAnsi="Times New Roman" w:cs="Times New Roman"/>
          <w:b/>
          <w:sz w:val="28"/>
          <w:szCs w:val="28"/>
        </w:rPr>
        <w:t>НЕСКОЛЬКО СОВЕТОВ ПО ОФОРМЛЕНИЮ</w:t>
      </w:r>
    </w:p>
    <w:p w14:paraId="74F8A144" w14:textId="4D239FF0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t>Чтобы сделать фигурки из теста ещё более красивыми и привлекательными, можно раскрасить их, используя гуашь, акварель, а ещё лучше – акрил. Эта краска не размазывается, быстро высыхает и не оставляет следов.</w:t>
      </w:r>
    </w:p>
    <w:p w14:paraId="71ECACA8" w14:textId="77777777" w:rsidR="0099545C" w:rsidRDefault="0099545C" w:rsidP="0069663F">
      <w:pPr>
        <w:rPr>
          <w:rFonts w:ascii="Times New Roman" w:hAnsi="Times New Roman" w:cs="Times New Roman"/>
          <w:sz w:val="28"/>
          <w:szCs w:val="28"/>
        </w:rPr>
      </w:pPr>
    </w:p>
    <w:p w14:paraId="20078772" w14:textId="0DC17646" w:rsidR="0099545C" w:rsidRDefault="0099545C" w:rsidP="0069663F">
      <w:pPr>
        <w:rPr>
          <w:rFonts w:ascii="Times New Roman" w:hAnsi="Times New Roman" w:cs="Times New Roman"/>
          <w:sz w:val="28"/>
          <w:szCs w:val="28"/>
        </w:rPr>
      </w:pPr>
    </w:p>
    <w:p w14:paraId="014F9230" w14:textId="56F1FAF4" w:rsidR="00AE6490" w:rsidRPr="0069663F" w:rsidRDefault="0099545C" w:rsidP="006966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72F21C8" wp14:editId="2D167AA5">
            <wp:simplePos x="0" y="0"/>
            <wp:positionH relativeFrom="margin">
              <wp:align>right</wp:align>
            </wp:positionH>
            <wp:positionV relativeFrom="margin">
              <wp:posOffset>908050</wp:posOffset>
            </wp:positionV>
            <wp:extent cx="2969260" cy="2227580"/>
            <wp:effectExtent l="0" t="0" r="2540" b="127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 w:rsidRPr="0069663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5277A7B8" wp14:editId="1D715ED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133" cy="10725150"/>
            <wp:effectExtent l="0" t="0" r="0" b="0"/>
            <wp:wrapNone/>
            <wp:docPr id="21" name="Рисунок 21" descr="https://catherineasquithgallery.com/uploads/posts/2021-03/1614691645_109-p-fon-s-ramkoi-dlya-detskogo-sada-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645_109-p-fon-s-ramkoi-dlya-detskogo-sada-1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133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E6490" w:rsidRPr="0099545C">
        <w:rPr>
          <w:rFonts w:ascii="Times New Roman" w:hAnsi="Times New Roman" w:cs="Times New Roman"/>
          <w:b/>
          <w:color w:val="0070C0"/>
          <w:sz w:val="28"/>
          <w:szCs w:val="28"/>
        </w:rPr>
        <w:t>ВАЖНО</w:t>
      </w:r>
      <w:r w:rsidRPr="0099545C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  <w:r w:rsidRPr="0069663F">
        <w:rPr>
          <w:rFonts w:ascii="Times New Roman" w:hAnsi="Times New Roman" w:cs="Times New Roman"/>
          <w:sz w:val="28"/>
          <w:szCs w:val="28"/>
        </w:rPr>
        <w:t xml:space="preserve"> можно</w:t>
      </w:r>
      <w:r w:rsidR="00AE6490" w:rsidRPr="0069663F">
        <w:rPr>
          <w:rFonts w:ascii="Times New Roman" w:hAnsi="Times New Roman" w:cs="Times New Roman"/>
          <w:sz w:val="28"/>
          <w:szCs w:val="28"/>
        </w:rPr>
        <w:t xml:space="preserve"> раскрасить как само тесто еще в процессе его приготовления, так и готовую фигурку, тогда творчество будет интереснее и полезнее вдвойне</w:t>
      </w:r>
    </w:p>
    <w:p w14:paraId="171E345C" w14:textId="4F9C5B63" w:rsidR="00AE6490" w:rsidRPr="0099545C" w:rsidRDefault="0099545C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0" wp14:anchorId="3453EF8B" wp14:editId="23159C82">
            <wp:simplePos x="0" y="0"/>
            <wp:positionH relativeFrom="column">
              <wp:posOffset>-365760</wp:posOffset>
            </wp:positionH>
            <wp:positionV relativeFrom="paragraph">
              <wp:posOffset>107315</wp:posOffset>
            </wp:positionV>
            <wp:extent cx="3054350" cy="2292985"/>
            <wp:effectExtent l="0" t="0" r="0" b="0"/>
            <wp:wrapSquare wrapText="bothSides"/>
            <wp:docPr id="12" name="Рисунок 3" descr="hello_html_m7c778d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c778d1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490" w:rsidRPr="0069663F">
        <w:rPr>
          <w:rFonts w:ascii="Times New Roman" w:hAnsi="Times New Roman" w:cs="Times New Roman"/>
          <w:sz w:val="28"/>
          <w:szCs w:val="28"/>
        </w:rPr>
        <w:br/>
      </w:r>
      <w:r w:rsidR="00AE6490" w:rsidRPr="0099545C">
        <w:rPr>
          <w:rFonts w:ascii="Times New Roman" w:hAnsi="Times New Roman" w:cs="Times New Roman"/>
          <w:b/>
          <w:sz w:val="28"/>
          <w:szCs w:val="28"/>
        </w:rPr>
        <w:t>СПОСОБЫ ОКРАШИВАНИЯ</w:t>
      </w:r>
    </w:p>
    <w:p w14:paraId="7CCB6B76" w14:textId="7C503C3C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t>Смешайте акварельные краски с небольшим количеством воды и нанесите на изделие таким образом, чтобы они не растекались.</w:t>
      </w:r>
    </w:p>
    <w:p w14:paraId="22E676FE" w14:textId="1E7564B1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t>Добавьте в гуашь клей ПВА и равномерно покройте этой смесью фигурку.</w:t>
      </w:r>
    </w:p>
    <w:p w14:paraId="7E6FC21D" w14:textId="31D7D7A5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t>Ещё возможно заранее придать оттенок материалу, и лепить сразу из цветного. Для этого разделите массу на части, скатайте из них шарики, в каждом выдавите небольшую ямку и капните туда немного растворённого в воде пищевого красителя. Хорошо разомните кусочки, чтобы краска распределилась равномерно.</w:t>
      </w:r>
    </w:p>
    <w:p w14:paraId="2076DC8E" w14:textId="34C07389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t>После раскрашивания поделку лучше покрыть лаком – это защитит её от выцветания и грязи. Для покрытия можно использовать жидкий или аэрозольный лак. В случае с первым необходимо нанести несколько слоёв, а для второго достаточно одного нанесения.</w:t>
      </w:r>
    </w:p>
    <w:p w14:paraId="0AF7FD8B" w14:textId="28CB401F" w:rsidR="00AE6490" w:rsidRPr="0069663F" w:rsidRDefault="001E2856" w:rsidP="006966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5B3A69D" wp14:editId="1D3FD581">
            <wp:simplePos x="0" y="0"/>
            <wp:positionH relativeFrom="margin">
              <wp:posOffset>2653665</wp:posOffset>
            </wp:positionH>
            <wp:positionV relativeFrom="margin">
              <wp:posOffset>7620000</wp:posOffset>
            </wp:positionV>
            <wp:extent cx="3209925" cy="1789430"/>
            <wp:effectExtent l="0" t="0" r="9525" b="127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3" t="11733" r="8095" b="29082"/>
                    <a:stretch/>
                  </pic:blipFill>
                  <pic:spPr bwMode="auto">
                    <a:xfrm>
                      <a:off x="0" y="0"/>
                      <a:ext cx="320992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E6490" w:rsidRPr="0069663F">
        <w:rPr>
          <w:rFonts w:ascii="Times New Roman" w:hAnsi="Times New Roman" w:cs="Times New Roman"/>
          <w:sz w:val="28"/>
          <w:szCs w:val="28"/>
        </w:rPr>
        <w:t>Биокерамика</w:t>
      </w:r>
      <w:proofErr w:type="spellEnd"/>
      <w:r w:rsidR="00AE6490" w:rsidRPr="0069663F">
        <w:rPr>
          <w:rFonts w:ascii="Times New Roman" w:hAnsi="Times New Roman" w:cs="Times New Roman"/>
          <w:sz w:val="28"/>
          <w:szCs w:val="28"/>
        </w:rPr>
        <w:t xml:space="preserve"> – так ещё называют процесс лепки из теста – не только увлекательное и полезное занятие для развития мелкой моторики и усидчивости детей, но и отличное хобби для взрослых. Если у вас ещё остались вопросы, касающиеся лепки из солёного теста и его приготовления, обращайтесь, всегда рада вам помочь.</w:t>
      </w:r>
    </w:p>
    <w:p w14:paraId="66C67BAF" w14:textId="72E3D0B9" w:rsidR="00AE6490" w:rsidRPr="0069663F" w:rsidRDefault="0069663F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1BBC1BC6" wp14:editId="31C48CE0">
            <wp:simplePos x="0" y="0"/>
            <wp:positionH relativeFrom="page">
              <wp:align>right</wp:align>
            </wp:positionH>
            <wp:positionV relativeFrom="margin">
              <wp:posOffset>-705485</wp:posOffset>
            </wp:positionV>
            <wp:extent cx="7553133" cy="10725150"/>
            <wp:effectExtent l="0" t="0" r="0" b="0"/>
            <wp:wrapNone/>
            <wp:docPr id="19" name="Рисунок 19" descr="https://catherineasquithgallery.com/uploads/posts/2021-03/1614691645_109-p-fon-s-ramkoi-dlya-detskogo-sada-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645_109-p-fon-s-ramkoi-dlya-detskogo-sada-1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133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490" w:rsidRPr="0069663F">
        <w:rPr>
          <w:rFonts w:ascii="Times New Roman" w:hAnsi="Times New Roman" w:cs="Times New Roman"/>
          <w:sz w:val="28"/>
          <w:szCs w:val="28"/>
        </w:rPr>
        <w:br/>
      </w:r>
    </w:p>
    <w:p w14:paraId="6783DFA2" w14:textId="77777777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br/>
      </w:r>
    </w:p>
    <w:p w14:paraId="49273BBE" w14:textId="50FCC504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</w:p>
    <w:p w14:paraId="012BC577" w14:textId="77777777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  <w:r w:rsidRPr="0069663F">
        <w:rPr>
          <w:rFonts w:ascii="Times New Roman" w:hAnsi="Times New Roman" w:cs="Times New Roman"/>
          <w:sz w:val="28"/>
          <w:szCs w:val="28"/>
        </w:rPr>
        <w:br/>
      </w:r>
    </w:p>
    <w:p w14:paraId="074306C1" w14:textId="14CDABAC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</w:p>
    <w:p w14:paraId="3166C726" w14:textId="4424E27B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</w:p>
    <w:p w14:paraId="4EF2C226" w14:textId="342AAA6D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</w:p>
    <w:p w14:paraId="520F1CFC" w14:textId="70447F22" w:rsidR="00AE6490" w:rsidRPr="0069663F" w:rsidRDefault="00AE6490" w:rsidP="0069663F">
      <w:pPr>
        <w:rPr>
          <w:rFonts w:ascii="Times New Roman" w:hAnsi="Times New Roman" w:cs="Times New Roman"/>
          <w:sz w:val="28"/>
          <w:szCs w:val="28"/>
        </w:rPr>
      </w:pPr>
    </w:p>
    <w:p w14:paraId="30733FF4" w14:textId="77777777" w:rsidR="00EC328A" w:rsidRPr="0069663F" w:rsidRDefault="00EC328A" w:rsidP="0069663F">
      <w:pPr>
        <w:rPr>
          <w:rFonts w:ascii="Times New Roman" w:hAnsi="Times New Roman" w:cs="Times New Roman"/>
          <w:sz w:val="28"/>
          <w:szCs w:val="28"/>
        </w:rPr>
      </w:pPr>
    </w:p>
    <w:sectPr w:rsidR="00EC328A" w:rsidRPr="00696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3B7660"/>
    <w:multiLevelType w:val="multilevel"/>
    <w:tmpl w:val="1C880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E77433"/>
    <w:multiLevelType w:val="multilevel"/>
    <w:tmpl w:val="19C6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E86"/>
    <w:rsid w:val="001E2856"/>
    <w:rsid w:val="00686E86"/>
    <w:rsid w:val="0069663F"/>
    <w:rsid w:val="006D7AD4"/>
    <w:rsid w:val="0099545C"/>
    <w:rsid w:val="00AE6490"/>
    <w:rsid w:val="00EC3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E3138"/>
  <w15:chartTrackingRefBased/>
  <w15:docId w15:val="{DF5D34BC-A733-49DE-B979-A61C6F5B8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6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81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2021-09-29T12:27:00Z</dcterms:created>
  <dcterms:modified xsi:type="dcterms:W3CDTF">2021-09-29T13:11:00Z</dcterms:modified>
</cp:coreProperties>
</file>