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D2" w:rsidRPr="005311D2" w:rsidRDefault="005311D2" w:rsidP="005311D2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1D2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311D2" w:rsidRPr="005311D2" w:rsidRDefault="005311D2" w:rsidP="005311D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1D2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5311D2" w:rsidRPr="005311D2" w:rsidRDefault="005311D2" w:rsidP="005311D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1D2">
        <w:rPr>
          <w:rFonts w:ascii="Times New Roman" w:hAnsi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5311D2">
        <w:rPr>
          <w:rFonts w:ascii="Times New Roman" w:hAnsi="Times New Roman"/>
          <w:kern w:val="24"/>
          <w:sz w:val="24"/>
          <w:szCs w:val="24"/>
          <w:lang w:eastAsia="ru-RU"/>
        </w:rPr>
        <w:t>ул</w:t>
      </w:r>
      <w:proofErr w:type="gramStart"/>
      <w:r w:rsidRPr="005311D2">
        <w:rPr>
          <w:rFonts w:ascii="Times New Roman" w:hAnsi="Times New Roman"/>
          <w:kern w:val="24"/>
          <w:sz w:val="24"/>
          <w:szCs w:val="24"/>
          <w:lang w:eastAsia="ru-RU"/>
        </w:rPr>
        <w:t>.К</w:t>
      </w:r>
      <w:proofErr w:type="gramEnd"/>
      <w:r w:rsidRPr="005311D2">
        <w:rPr>
          <w:rFonts w:ascii="Times New Roman" w:hAnsi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5311D2">
        <w:rPr>
          <w:rFonts w:ascii="Times New Roman" w:hAnsi="Times New Roman"/>
          <w:kern w:val="24"/>
          <w:sz w:val="24"/>
          <w:szCs w:val="24"/>
          <w:lang w:eastAsia="ru-RU"/>
        </w:rPr>
        <w:t>, 65</w:t>
      </w:r>
    </w:p>
    <w:p w:rsidR="005311D2" w:rsidRPr="005311D2" w:rsidRDefault="005311D2" w:rsidP="005311D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1D2">
        <w:rPr>
          <w:rFonts w:ascii="Times New Roman" w:hAnsi="Times New Roman"/>
          <w:kern w:val="24"/>
          <w:sz w:val="24"/>
          <w:szCs w:val="24"/>
          <w:lang w:eastAsia="ru-RU"/>
        </w:rPr>
        <w:t>тел.: (38557) 7-59-69</w:t>
      </w:r>
    </w:p>
    <w:p w:rsidR="005311D2" w:rsidRPr="005311D2" w:rsidRDefault="005311D2" w:rsidP="005311D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311D2">
        <w:rPr>
          <w:rFonts w:ascii="Times New Roman" w:eastAsia="+mn-ea" w:hAnsi="Times New Roman"/>
          <w:kern w:val="24"/>
          <w:sz w:val="24"/>
          <w:szCs w:val="24"/>
          <w:lang w:eastAsia="ru-RU"/>
        </w:rPr>
        <w:t>Е</w:t>
      </w:r>
      <w:proofErr w:type="gramEnd"/>
      <w:r w:rsidRPr="005311D2">
        <w:rPr>
          <w:rFonts w:ascii="Times New Roman" w:eastAsia="+mn-ea" w:hAnsi="Times New Roman"/>
          <w:kern w:val="24"/>
          <w:sz w:val="24"/>
          <w:szCs w:val="24"/>
          <w:lang w:val="en-US" w:eastAsia="ru-RU"/>
        </w:rPr>
        <w:t xml:space="preserve">-mail: </w:t>
      </w:r>
      <w:hyperlink r:id="rId7" w:history="1">
        <w:r w:rsidRPr="005311D2">
          <w:rPr>
            <w:rFonts w:ascii="Times New Roman" w:eastAsia="+mn-ea" w:hAnsi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5311D2" w:rsidRPr="005311D2" w:rsidRDefault="005311D2" w:rsidP="005311D2">
      <w:pPr>
        <w:spacing w:line="360" w:lineRule="auto"/>
        <w:rPr>
          <w:rFonts w:eastAsia="Times New Roman"/>
          <w:b/>
          <w:i/>
          <w:u w:val="single"/>
          <w:lang w:val="en-US" w:eastAsia="ru-RU"/>
        </w:rPr>
      </w:pPr>
    </w:p>
    <w:p w:rsidR="005311D2" w:rsidRPr="005311D2" w:rsidRDefault="005311D2" w:rsidP="005311D2">
      <w:pPr>
        <w:spacing w:line="360" w:lineRule="auto"/>
        <w:rPr>
          <w:rFonts w:eastAsia="Times New Roman"/>
          <w:b/>
          <w:i/>
          <w:u w:val="single"/>
          <w:lang w:val="en-US" w:eastAsia="ru-RU"/>
        </w:rPr>
      </w:pPr>
    </w:p>
    <w:p w:rsidR="005311D2" w:rsidRPr="005311D2" w:rsidRDefault="005311D2" w:rsidP="005311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311D2" w:rsidRPr="005311D2" w:rsidRDefault="005311D2" w:rsidP="005311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311D2" w:rsidRPr="005311D2" w:rsidRDefault="005311D2" w:rsidP="005311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311D2" w:rsidRPr="00C62FC9" w:rsidRDefault="005311D2" w:rsidP="005311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311D2" w:rsidRPr="00C62FC9" w:rsidRDefault="005311D2" w:rsidP="005311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311D2" w:rsidRPr="00C62FC9" w:rsidRDefault="005311D2" w:rsidP="005311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311D2" w:rsidRPr="005311D2" w:rsidRDefault="005311D2" w:rsidP="005311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311D2" w:rsidRPr="005311D2" w:rsidRDefault="005311D2" w:rsidP="005311D2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311D2">
        <w:rPr>
          <w:rFonts w:ascii="Times New Roman" w:eastAsia="Times New Roman" w:hAnsi="Times New Roman"/>
          <w:sz w:val="40"/>
          <w:szCs w:val="40"/>
          <w:lang w:eastAsia="ru-RU"/>
        </w:rPr>
        <w:t xml:space="preserve">Консультация для 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родителей</w:t>
      </w:r>
    </w:p>
    <w:p w:rsidR="005311D2" w:rsidRPr="005311D2" w:rsidRDefault="005311D2" w:rsidP="005311D2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311D2" w:rsidRPr="005311D2" w:rsidRDefault="005311D2" w:rsidP="005311D2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 w:rsidRPr="005311D2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>Готовим руку к письму!</w:t>
      </w: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Pr="005311D2" w:rsidRDefault="005311D2" w:rsidP="005311D2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311D2" w:rsidRPr="005311D2" w:rsidRDefault="005311D2" w:rsidP="005311D2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Подготови</w:t>
      </w:r>
      <w:r w:rsidRPr="005311D2">
        <w:rPr>
          <w:rFonts w:ascii="Times New Roman" w:eastAsia="Times New Roman" w:hAnsi="Times New Roman"/>
          <w:sz w:val="28"/>
          <w:szCs w:val="28"/>
          <w:lang w:eastAsia="ru-RU"/>
        </w:rPr>
        <w:t>ла: Архипова Н.В.</w:t>
      </w:r>
    </w:p>
    <w:p w:rsidR="005311D2" w:rsidRPr="005311D2" w:rsidRDefault="005311D2" w:rsidP="005311D2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1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(воспитатель первой</w:t>
      </w:r>
      <w:r w:rsidR="00C62FC9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bookmarkStart w:id="0" w:name="_GoBack"/>
      <w:bookmarkEnd w:id="0"/>
      <w:r w:rsidRPr="005311D2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категории)</w:t>
      </w:r>
    </w:p>
    <w:p w:rsidR="005311D2" w:rsidRDefault="005311D2" w:rsidP="005311D2">
      <w:pPr>
        <w:rPr>
          <w:rFonts w:ascii="Times New Roman" w:hAnsi="Times New Roman"/>
          <w:b/>
          <w:color w:val="FF0000"/>
          <w:sz w:val="44"/>
          <w:szCs w:val="44"/>
        </w:rPr>
      </w:pPr>
    </w:p>
    <w:p w:rsidR="009B1853" w:rsidRPr="00A81A1D" w:rsidRDefault="00A81A1D" w:rsidP="00A81A1D">
      <w:pPr>
        <w:jc w:val="center"/>
        <w:rPr>
          <w:rFonts w:ascii="Times New Roman" w:hAnsi="Times New Roman"/>
          <w:sz w:val="28"/>
          <w:szCs w:val="28"/>
        </w:rPr>
      </w:pPr>
      <w:r w:rsidRPr="00A81A1D">
        <w:rPr>
          <w:rFonts w:ascii="Times New Roman" w:hAnsi="Times New Roman"/>
          <w:b/>
          <w:color w:val="FF0000"/>
          <w:sz w:val="44"/>
          <w:szCs w:val="44"/>
        </w:rPr>
        <w:lastRenderedPageBreak/>
        <w:t>Готовим руку к письму!</w:t>
      </w:r>
    </w:p>
    <w:p w:rsidR="00A81A1D" w:rsidRPr="009B1853" w:rsidRDefault="00A81A1D" w:rsidP="00A81A1D">
      <w:pPr>
        <w:jc w:val="center"/>
        <w:rPr>
          <w:rFonts w:ascii="Times New Roman" w:hAnsi="Times New Roman"/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B1853">
        <w:rPr>
          <w:rFonts w:ascii="Times New Roman" w:hAnsi="Times New Roman"/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Развитие тонкой моторики пальцев рук</w:t>
      </w:r>
    </w:p>
    <w:p w:rsidR="00A81A1D" w:rsidRPr="009B1853" w:rsidRDefault="00A81A1D" w:rsidP="00A81A1D">
      <w:pPr>
        <w:jc w:val="center"/>
        <w:rPr>
          <w:rFonts w:ascii="Times New Roman" w:hAnsi="Times New Roman"/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B1853">
        <w:rPr>
          <w:rFonts w:ascii="Times New Roman" w:hAnsi="Times New Roman"/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(игры и упражнения)</w:t>
      </w:r>
    </w:p>
    <w:p w:rsidR="00A81A1D" w:rsidRPr="00DD7EA5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Тонкая моторика –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</w:t>
      </w:r>
    </w:p>
    <w:p w:rsidR="00A81A1D" w:rsidRPr="00DD7EA5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 xml:space="preserve">В процессе консультирования по вопросу, готов ли ребёнок к обучению </w:t>
      </w:r>
      <w:r>
        <w:rPr>
          <w:rFonts w:ascii="Times New Roman" w:hAnsi="Times New Roman"/>
          <w:sz w:val="28"/>
          <w:szCs w:val="28"/>
        </w:rPr>
        <w:t>в школе, мы часто имеем дело с д</w:t>
      </w:r>
      <w:r w:rsidRPr="00DD7EA5">
        <w:rPr>
          <w:rFonts w:ascii="Times New Roman" w:hAnsi="Times New Roman"/>
          <w:sz w:val="28"/>
          <w:szCs w:val="28"/>
        </w:rPr>
        <w:t>етьми, у которых очень слабо развиты пальцы рук.</w:t>
      </w:r>
    </w:p>
    <w:p w:rsidR="00A81A1D" w:rsidRPr="00DD7EA5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Родителей это беспокоит, так как очевидно, что у таких детей будут трудности с письмом, и они озадачены, как же упражнять пальцы рук, развить силу и выносливость мышц кисти.</w:t>
      </w:r>
    </w:p>
    <w:p w:rsidR="00A81A1D" w:rsidRPr="00DD7EA5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В первую очередь, развитие тонкой моторики ребёнка связано с его общим физическим развитием. Поэтому ребёнку необходимы разнообразные физические упражнения, занятия физкультурой.</w:t>
      </w:r>
    </w:p>
    <w:p w:rsidR="00A81A1D" w:rsidRPr="00DD7EA5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Далее, постарайтесь ограничить использование в рисовании фломастеров: они не требуют никаких усилий от ребёнка и не развивают мышцы пальцев руки. Предпочтительными должны быть простые и цветные карандаши.</w:t>
      </w:r>
    </w:p>
    <w:p w:rsidR="00A81A1D" w:rsidRPr="00DD7EA5" w:rsidRDefault="00A5594E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B43525" wp14:editId="1767AE60">
            <wp:simplePos x="0" y="0"/>
            <wp:positionH relativeFrom="column">
              <wp:posOffset>-104775</wp:posOffset>
            </wp:positionH>
            <wp:positionV relativeFrom="paragraph">
              <wp:posOffset>17145</wp:posOffset>
            </wp:positionV>
            <wp:extent cx="3505200" cy="2712720"/>
            <wp:effectExtent l="0" t="0" r="0" b="0"/>
            <wp:wrapSquare wrapText="bothSides"/>
            <wp:docPr id="4" name="Рисунок 4" descr="https://pbs.twimg.com/media/D6xYZlVX4AIz7MB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6xYZlVX4AIz7MB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6"/>
                    <a:stretch/>
                  </pic:blipFill>
                  <pic:spPr bwMode="auto">
                    <a:xfrm>
                      <a:off x="0" y="0"/>
                      <a:ext cx="35052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A1D" w:rsidRPr="00DD7EA5">
        <w:rPr>
          <w:rFonts w:ascii="Times New Roman" w:hAnsi="Times New Roman"/>
          <w:sz w:val="28"/>
          <w:szCs w:val="28"/>
        </w:rPr>
        <w:t>Очень полезны для развития пальцев ребёнка такие виды деятельности, как лепка из пластилина и глины, рисование и раскраска (покупайте детям книжки-раскраски), составление аппликаций, работа с ножницами (желательно небольшого размера), пришивание пуговиц, вышивание, выжигание, выпиливание, нанизывание бус, конструирование из мелких деталей.</w:t>
      </w:r>
    </w:p>
    <w:p w:rsidR="00A81A1D" w:rsidRPr="00DD7EA5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lastRenderedPageBreak/>
        <w:t xml:space="preserve">А когда наступит лето, используйте для тренировки сбор ягод, </w:t>
      </w:r>
      <w:proofErr w:type="spellStart"/>
      <w:r w:rsidRPr="00DD7EA5">
        <w:rPr>
          <w:rFonts w:ascii="Times New Roman" w:hAnsi="Times New Roman"/>
          <w:sz w:val="28"/>
          <w:szCs w:val="28"/>
        </w:rPr>
        <w:t>выпалывание</w:t>
      </w:r>
      <w:proofErr w:type="spellEnd"/>
      <w:r w:rsidRPr="00DD7EA5">
        <w:rPr>
          <w:rFonts w:ascii="Times New Roman" w:hAnsi="Times New Roman"/>
          <w:sz w:val="28"/>
          <w:szCs w:val="28"/>
        </w:rPr>
        <w:t xml:space="preserve"> сорняков и другие виды работ, в которых участвуют мелкие мышцы.</w:t>
      </w:r>
    </w:p>
    <w:p w:rsidR="00A81A1D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Дополнительные, специальные занятия особенно нужны детям с плохим развитием речи, так как существует тесная связь между уровнем развития речи и степенью развития тонкой моторики. Если ребёнку двух-трёх лет удаются изолированные движения пальцев (может показать отдельно один палец, два пальца и т.д.), то обычно у такого ребёнка хорошо развита и речь. Поэтому тренировка пальцев рук у ребёнка является средством повышения его интеллекта, развития речи и подготовки его к письму.</w:t>
      </w:r>
    </w:p>
    <w:p w:rsidR="00A81A1D" w:rsidRDefault="00A5594E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1E9FE7" wp14:editId="2FE92960">
            <wp:simplePos x="0" y="0"/>
            <wp:positionH relativeFrom="column">
              <wp:posOffset>3171825</wp:posOffset>
            </wp:positionH>
            <wp:positionV relativeFrom="paragraph">
              <wp:posOffset>328930</wp:posOffset>
            </wp:positionV>
            <wp:extent cx="3017520" cy="1852295"/>
            <wp:effectExtent l="0" t="0" r="0" b="0"/>
            <wp:wrapNone/>
            <wp:docPr id="3" name="Рисунок 3" descr="https://1.bp.blogspot.com/-zRBirsbHZUk/Vr9FL8hE1bI/AAAAAAAAAYk/eCwkPGbLoQ4/w1200-h630-p-k-no-nu/1420732612_b_6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zRBirsbHZUk/Vr9FL8hE1bI/AAAAAAAAAYk/eCwkPGbLoQ4/w1200-h630-p-k-no-nu/1420732612_b_60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651E5BF" wp14:editId="7EE79A7D">
            <wp:simplePos x="0" y="0"/>
            <wp:positionH relativeFrom="column">
              <wp:posOffset>-211455</wp:posOffset>
            </wp:positionH>
            <wp:positionV relativeFrom="paragraph">
              <wp:posOffset>233680</wp:posOffset>
            </wp:positionV>
            <wp:extent cx="2956560" cy="1937385"/>
            <wp:effectExtent l="0" t="0" r="0" b="5715"/>
            <wp:wrapNone/>
            <wp:docPr id="5" name="Рисунок 5" descr="http://g02.a.alicdn.com/kf/HTB1MC3uNFXXXXc4XFXXq6xXFXXXp/228912271/HTB1MC3uNFXXXXc4XFXXq6xXFXXXp.jpg?size=195674&amp;height=591&amp;width=900&amp;hash=37947d72225728672c4f639d132c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02.a.alicdn.com/kf/HTB1MC3uNFXXXXc4XFXXq6xXFXXXp/228912271/HTB1MC3uNFXXXXc4XFXXq6xXFXXXp.jpg?size=195674&amp;height=591&amp;width=900&amp;hash=37947d72225728672c4f639d132c54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A1D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594E" w:rsidRPr="00D80B8D" w:rsidRDefault="00A5594E" w:rsidP="00A5594E">
      <w:pPr>
        <w:jc w:val="both"/>
        <w:rPr>
          <w:rFonts w:ascii="Times New Roman" w:hAnsi="Times New Roman"/>
          <w:sz w:val="28"/>
          <w:szCs w:val="28"/>
        </w:rPr>
      </w:pPr>
    </w:p>
    <w:p w:rsidR="00A81A1D" w:rsidRPr="00A81A1D" w:rsidRDefault="00A81A1D" w:rsidP="009B1853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A81A1D">
        <w:rPr>
          <w:rFonts w:ascii="Times New Roman" w:hAnsi="Times New Roman"/>
          <w:color w:val="FF0000"/>
          <w:sz w:val="28"/>
          <w:szCs w:val="28"/>
        </w:rPr>
        <w:t>Способы развития тонкой моторики</w:t>
      </w:r>
    </w:p>
    <w:p w:rsidR="00D80B8D" w:rsidRPr="009B1853" w:rsidRDefault="00A81A1D" w:rsidP="009B1853">
      <w:pPr>
        <w:jc w:val="center"/>
        <w:rPr>
          <w:rFonts w:ascii="Times New Roman" w:hAnsi="Times New Roman"/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B1853">
        <w:rPr>
          <w:rFonts w:ascii="Times New Roman" w:hAnsi="Times New Roman"/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D80B8D" w:rsidRPr="009B1853">
        <w:rPr>
          <w:rFonts w:ascii="Times New Roman" w:hAnsi="Times New Roman"/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Комплекс (гимнастический)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Выпрямить кисть, плотно сомкнуть пальцы и медленно сжимать их в кулак. Поочередно выполнять каждой рукой.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Руку плотно положить на стол ладонью вниз и поочередно сгибать пальцы: средний, указательный, большой, мизинец, безымянный. Выполнять поочередно каждой рукой.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 xml:space="preserve">Выпрямить кисть и поочередно присоединять безымянный палец к мизинцу, средний </w:t>
      </w:r>
      <w:proofErr w:type="gramStart"/>
      <w:r w:rsidRPr="00DD7EA5">
        <w:rPr>
          <w:rFonts w:ascii="Times New Roman" w:hAnsi="Times New Roman"/>
          <w:sz w:val="28"/>
          <w:szCs w:val="28"/>
        </w:rPr>
        <w:t>к</w:t>
      </w:r>
      <w:proofErr w:type="gramEnd"/>
      <w:r w:rsidRPr="00DD7EA5">
        <w:rPr>
          <w:rFonts w:ascii="Times New Roman" w:hAnsi="Times New Roman"/>
          <w:sz w:val="28"/>
          <w:szCs w:val="28"/>
        </w:rPr>
        <w:t xml:space="preserve"> указательному.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Сжать пальцы в кулак и вращать кисть в разных направлениях. Сначала поочередно каждой рукой. Затем – двумя руками одновременно.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 xml:space="preserve">Сгибание и разгибание пальцев. Пальцы разомкнуть как можно шире, затем сомкнуть и так продолжать дальше. Поочередно каждой рукой, </w:t>
      </w:r>
      <w:r w:rsidRPr="00DD7EA5">
        <w:rPr>
          <w:rFonts w:ascii="Times New Roman" w:hAnsi="Times New Roman"/>
          <w:sz w:val="28"/>
          <w:szCs w:val="28"/>
        </w:rPr>
        <w:lastRenderedPageBreak/>
        <w:t>затем сразу обеими. Помните эту присказку: «Мы писали, мы писали, наши пальчики устали».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Положить руки ладонями вверх. Ребёнок поднимает по одному пальцы сначала на одной руке, потом на другой. Повторять это упражнение в обратном порядке.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Ладони лежат на столе. Ребёнок поочередно поднимает пальцы сразу обеих рук, начиная с мизинца.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Ребёнок зажимает карандаш средним и указательными пальцами. Сгибает и разгибает эти пальцы.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Положите на стол десять-пятнадцать карандашей или палочек. Ребёнок одной рукой пытается собрать все карандаши (палочки). При этом нельзя помогать другой рукой и надо стараться брать карандаши по одному. Вместо карандашей предложите ребёнку собрать пуговицы, горошинки и другие мелкие детали.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7EA5">
        <w:rPr>
          <w:rFonts w:ascii="Times New Roman" w:hAnsi="Times New Roman"/>
          <w:sz w:val="28"/>
          <w:szCs w:val="28"/>
        </w:rPr>
        <w:t>Ребенок зажимает карандаш между средним и указательным пальцами. Далее выполняет движения так, что сначала сверху оказывается средний палец, а потом указательный.</w:t>
      </w:r>
    </w:p>
    <w:p w:rsidR="00D80B8D" w:rsidRPr="00DD7EA5" w:rsidRDefault="00D80B8D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7EA5">
        <w:rPr>
          <w:rFonts w:ascii="Times New Roman" w:hAnsi="Times New Roman"/>
          <w:sz w:val="28"/>
          <w:szCs w:val="28"/>
        </w:rPr>
        <w:t>Дайте ребёнку два небольших шарика или два грецких ореха и попросите его покатать их между ладонями (пальцы прямые) в одну и другую сторону. А теперь пусть ребёнок попробует их перекатывать пальцами одной руки, вращая то в одну, то в другую сторону.</w:t>
      </w:r>
    </w:p>
    <w:p w:rsidR="00D80B8D" w:rsidRDefault="00A5594E" w:rsidP="00D80B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8C479C" wp14:editId="34A3EBBD">
            <wp:simplePos x="0" y="0"/>
            <wp:positionH relativeFrom="column">
              <wp:posOffset>-271780</wp:posOffset>
            </wp:positionH>
            <wp:positionV relativeFrom="paragraph">
              <wp:posOffset>922655</wp:posOffset>
            </wp:positionV>
            <wp:extent cx="4053840" cy="1883410"/>
            <wp:effectExtent l="0" t="0" r="3810" b="2540"/>
            <wp:wrapNone/>
            <wp:docPr id="2" name="Рисунок 2" descr="https://ecobabka.ru/wp-content/uploads/2018/12/Onemenie-paltsev-ruk-prichiny-i-lechenie-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babka.ru/wp-content/uploads/2018/12/Onemenie-paltsev-ruk-prichiny-i-lechenie-8-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B8D">
        <w:rPr>
          <w:rFonts w:ascii="Times New Roman" w:hAnsi="Times New Roman"/>
          <w:sz w:val="28"/>
          <w:szCs w:val="28"/>
        </w:rPr>
        <w:t xml:space="preserve"> </w:t>
      </w:r>
      <w:r w:rsidR="00D80B8D" w:rsidRPr="00DD7EA5">
        <w:rPr>
          <w:rFonts w:ascii="Times New Roman" w:hAnsi="Times New Roman"/>
          <w:sz w:val="28"/>
          <w:szCs w:val="28"/>
        </w:rPr>
        <w:t>Покажите ребёнку такое упражнение: быстро касаться кончиками пальцев большого пальца. В одну сторону, начиная с мизинца, и в другую сторону – с указательного пальца. На одной руке, на другой, на обеих сразу.</w:t>
      </w:r>
    </w:p>
    <w:p w:rsidR="00D80B8D" w:rsidRDefault="00D80B8D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A5594E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8A7868" wp14:editId="733A3746">
            <wp:simplePos x="0" y="0"/>
            <wp:positionH relativeFrom="column">
              <wp:posOffset>3095625</wp:posOffset>
            </wp:positionH>
            <wp:positionV relativeFrom="paragraph">
              <wp:posOffset>202565</wp:posOffset>
            </wp:positionV>
            <wp:extent cx="3185160" cy="2154555"/>
            <wp:effectExtent l="0" t="0" r="0" b="0"/>
            <wp:wrapNone/>
            <wp:docPr id="1" name="Рисунок 1" descr="https://ds05.infourok.ru/uploads/ex/0c4a/00020819-6cfde49b/hello_html_42d64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4a/00020819-6cfde49b/hello_html_42d645d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E7582" w:rsidRDefault="00CE7582" w:rsidP="00D80B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E7582" w:rsidSect="00A81A1D">
      <w:pgSz w:w="11906" w:h="16838"/>
      <w:pgMar w:top="851" w:right="850" w:bottom="1134" w:left="1701" w:header="708" w:footer="708" w:gutter="0"/>
      <w:pgBorders>
        <w:top w:val="pushPinNote1" w:sz="30" w:space="1" w:color="auto"/>
        <w:left w:val="pushPinNote1" w:sz="30" w:space="4" w:color="auto"/>
        <w:bottom w:val="pushPinNote1" w:sz="30" w:space="1" w:color="auto"/>
        <w:right w:val="pushPinNote1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A55"/>
    <w:multiLevelType w:val="hybridMultilevel"/>
    <w:tmpl w:val="D066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BE"/>
    <w:rsid w:val="003C4E09"/>
    <w:rsid w:val="005311D2"/>
    <w:rsid w:val="005F4C16"/>
    <w:rsid w:val="009B1853"/>
    <w:rsid w:val="00A5594E"/>
    <w:rsid w:val="00A81A1D"/>
    <w:rsid w:val="00C62FC9"/>
    <w:rsid w:val="00CE7582"/>
    <w:rsid w:val="00D80B8D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A03B-64D3-4C46-B47F-940E1F55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2020-01-21T07:45:00Z</dcterms:created>
  <dcterms:modified xsi:type="dcterms:W3CDTF">2020-05-03T04:23:00Z</dcterms:modified>
</cp:coreProperties>
</file>