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7B" w:rsidRDefault="00B50821" w:rsidP="009C74C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-717019</wp:posOffset>
            </wp:positionH>
            <wp:positionV relativeFrom="paragraph">
              <wp:posOffset>-937800</wp:posOffset>
            </wp:positionV>
            <wp:extent cx="7585840" cy="10730204"/>
            <wp:effectExtent l="19050" t="0" r="0" b="0"/>
            <wp:wrapNone/>
            <wp:docPr id="8" name="Рисунок 7" descr="https://phonoteka.org/uploads/posts/2021-05/1620855256_19-phonoteka_org-p-fon-leto-lager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honoteka.org/uploads/posts/2021-05/1620855256_19-phonoteka_org-p-fon-leto-lager-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840" cy="10730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24EC" w:rsidRPr="006760C9" w:rsidRDefault="00A724E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760C9">
        <w:rPr>
          <w:rFonts w:ascii="Times New Roman" w:hAnsi="Times New Roman" w:cs="Times New Roman"/>
          <w:b/>
          <w:sz w:val="28"/>
        </w:rPr>
        <w:t xml:space="preserve">Муниципальное бюджетное дошкольное образовательное учреждение </w:t>
      </w:r>
    </w:p>
    <w:p w:rsidR="00A724EC" w:rsidRPr="006760C9" w:rsidRDefault="00A724E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760C9">
        <w:rPr>
          <w:rFonts w:ascii="Times New Roman" w:hAnsi="Times New Roman" w:cs="Times New Roman"/>
          <w:b/>
          <w:sz w:val="28"/>
        </w:rPr>
        <w:t>«Детский сад комбинированного вида № 19 «Рябинка» __________________________________________________________________</w:t>
      </w:r>
    </w:p>
    <w:p w:rsidR="00A724EC" w:rsidRPr="006760C9" w:rsidRDefault="00A724E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0C9">
        <w:rPr>
          <w:rFonts w:ascii="Times New Roman" w:hAnsi="Times New Roman" w:cs="Times New Roman"/>
          <w:b/>
          <w:sz w:val="24"/>
          <w:szCs w:val="24"/>
        </w:rPr>
        <w:t>658204, г. Рубцовск, ул</w:t>
      </w:r>
      <w:proofErr w:type="gramStart"/>
      <w:r w:rsidRPr="006760C9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6760C9">
        <w:rPr>
          <w:rFonts w:ascii="Times New Roman" w:hAnsi="Times New Roman" w:cs="Times New Roman"/>
          <w:b/>
          <w:sz w:val="24"/>
          <w:szCs w:val="24"/>
        </w:rPr>
        <w:t xml:space="preserve">омсомольская, ул.Киевская, 3 </w:t>
      </w:r>
    </w:p>
    <w:p w:rsidR="00A724EC" w:rsidRPr="006760C9" w:rsidRDefault="00A724E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0C9">
        <w:rPr>
          <w:rFonts w:ascii="Times New Roman" w:hAnsi="Times New Roman" w:cs="Times New Roman"/>
          <w:b/>
          <w:sz w:val="24"/>
          <w:szCs w:val="24"/>
        </w:rPr>
        <w:t>тел.: (38557) 7-59-69, 7-59-70</w:t>
      </w:r>
    </w:p>
    <w:p w:rsidR="00A724EC" w:rsidRPr="00E2727B" w:rsidRDefault="00A724EC" w:rsidP="00A724EC">
      <w:pPr>
        <w:spacing w:after="0" w:line="240" w:lineRule="auto"/>
        <w:jc w:val="center"/>
        <w:rPr>
          <w:lang w:val="en-US"/>
        </w:rPr>
      </w:pPr>
      <w:r w:rsidRPr="006760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6760C9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6760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-mail: </w:t>
      </w:r>
      <w:hyperlink r:id="rId7" w:history="1">
        <w:r w:rsidRPr="006760C9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ryabinka.detskiysad19@mail.ru</w:t>
        </w:r>
      </w:hyperlink>
    </w:p>
    <w:p w:rsidR="00A724EC" w:rsidRPr="00E2727B" w:rsidRDefault="00A724EC" w:rsidP="00A724EC">
      <w:pPr>
        <w:spacing w:after="0" w:line="240" w:lineRule="auto"/>
        <w:jc w:val="center"/>
        <w:rPr>
          <w:lang w:val="en-US"/>
        </w:rPr>
      </w:pPr>
    </w:p>
    <w:p w:rsidR="00A724EC" w:rsidRPr="00E2727B" w:rsidRDefault="00A724EC" w:rsidP="00A724EC">
      <w:pPr>
        <w:spacing w:after="0" w:line="240" w:lineRule="auto"/>
        <w:jc w:val="center"/>
        <w:rPr>
          <w:lang w:val="en-US"/>
        </w:rPr>
      </w:pPr>
    </w:p>
    <w:p w:rsidR="00A724EC" w:rsidRPr="00607AA9" w:rsidRDefault="00A724EC" w:rsidP="00E2727B">
      <w:pPr>
        <w:spacing w:after="0" w:line="240" w:lineRule="auto"/>
        <w:rPr>
          <w:lang w:val="en-US"/>
        </w:rPr>
      </w:pPr>
    </w:p>
    <w:p w:rsidR="00B50821" w:rsidRDefault="00D41CEB" w:rsidP="00A724E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96"/>
        </w:rPr>
      </w:pPr>
      <w:r w:rsidRPr="00D41CEB">
        <w:rPr>
          <w:rFonts w:ascii="Times New Roman" w:hAnsi="Times New Roman" w:cs="Times New Roman"/>
          <w:b/>
          <w:color w:val="0070C0"/>
          <w:sz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3.15pt;height:203.8pt" fillcolor="#00b0f0" strokecolor="#0070c0">
            <v:shadow color="#868686"/>
            <v:textpath style="font-family:&quot;Arial Black&quot;;v-text-kern:t" trim="t" fitpath="t" string="Картотека&#10;&#10;дидактический игр&#10; в первой младшей &#10;"/>
          </v:shape>
        </w:pict>
      </w:r>
    </w:p>
    <w:p w:rsidR="00A724EC" w:rsidRPr="00607AA9" w:rsidRDefault="00A724EC" w:rsidP="00A724EC">
      <w:pPr>
        <w:spacing w:after="0" w:line="240" w:lineRule="auto"/>
        <w:jc w:val="center"/>
        <w:rPr>
          <w:lang w:val="en-US"/>
        </w:rPr>
      </w:pPr>
    </w:p>
    <w:p w:rsidR="00F414FB" w:rsidRPr="00607AA9" w:rsidRDefault="00F414FB" w:rsidP="00A724EC">
      <w:pPr>
        <w:spacing w:after="0" w:line="240" w:lineRule="auto"/>
        <w:jc w:val="center"/>
        <w:rPr>
          <w:lang w:val="en-US"/>
        </w:rPr>
      </w:pPr>
    </w:p>
    <w:p w:rsidR="00F414FB" w:rsidRPr="00607AA9" w:rsidRDefault="00F414FB" w:rsidP="00A724EC">
      <w:pPr>
        <w:spacing w:after="0" w:line="240" w:lineRule="auto"/>
        <w:jc w:val="center"/>
        <w:rPr>
          <w:lang w:val="en-US"/>
        </w:rPr>
      </w:pPr>
    </w:p>
    <w:p w:rsidR="00F414FB" w:rsidRPr="00607AA9" w:rsidRDefault="00F414FB" w:rsidP="00A724EC">
      <w:pPr>
        <w:spacing w:after="0" w:line="240" w:lineRule="auto"/>
        <w:jc w:val="center"/>
        <w:rPr>
          <w:lang w:val="en-US"/>
        </w:rPr>
      </w:pPr>
    </w:p>
    <w:p w:rsidR="00BC69E1" w:rsidRPr="00607AA9" w:rsidRDefault="00BC69E1" w:rsidP="00F414FB">
      <w:pPr>
        <w:spacing w:after="0" w:line="240" w:lineRule="auto"/>
        <w:rPr>
          <w:lang w:val="en-US"/>
        </w:rPr>
      </w:pPr>
    </w:p>
    <w:p w:rsidR="00A724EC" w:rsidRPr="00E2727B" w:rsidRDefault="00A724EC" w:rsidP="00A724EC">
      <w:pPr>
        <w:spacing w:after="0" w:line="240" w:lineRule="auto"/>
        <w:jc w:val="center"/>
        <w:rPr>
          <w:lang w:val="en-US"/>
        </w:rPr>
      </w:pPr>
    </w:p>
    <w:p w:rsidR="00A724EC" w:rsidRDefault="00A724E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A724EC" w:rsidRDefault="00A724E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9C74CC" w:rsidRDefault="009C74CC" w:rsidP="005C494B">
      <w:pPr>
        <w:tabs>
          <w:tab w:val="left" w:pos="7878"/>
        </w:tabs>
        <w:spacing w:after="0" w:line="240" w:lineRule="auto"/>
        <w:rPr>
          <w:rFonts w:ascii="Times New Roman" w:hAnsi="Times New Roman" w:cs="Times New Roman"/>
          <w:b/>
          <w:sz w:val="44"/>
        </w:rPr>
      </w:pPr>
    </w:p>
    <w:p w:rsidR="009C74CC" w:rsidRDefault="009C74C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F414FB" w:rsidRDefault="00A724E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C69E1">
        <w:rPr>
          <w:rFonts w:ascii="Times New Roman" w:hAnsi="Times New Roman" w:cs="Times New Roman"/>
          <w:b/>
          <w:sz w:val="28"/>
        </w:rPr>
        <w:t xml:space="preserve">       </w:t>
      </w:r>
      <w:r w:rsidR="00BC69E1">
        <w:rPr>
          <w:rFonts w:ascii="Times New Roman" w:hAnsi="Times New Roman" w:cs="Times New Roman"/>
          <w:b/>
          <w:sz w:val="28"/>
        </w:rPr>
        <w:t xml:space="preserve">                     </w:t>
      </w:r>
    </w:p>
    <w:p w:rsidR="00F414FB" w:rsidRDefault="00F414FB" w:rsidP="00F414F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724EC" w:rsidRPr="00BC69E1" w:rsidRDefault="00A724EC" w:rsidP="009C74CC">
      <w:pPr>
        <w:spacing w:after="0" w:line="240" w:lineRule="auto"/>
        <w:ind w:left="7788"/>
        <w:rPr>
          <w:rFonts w:ascii="Times New Roman" w:hAnsi="Times New Roman" w:cs="Times New Roman"/>
          <w:b/>
          <w:sz w:val="28"/>
        </w:rPr>
      </w:pPr>
      <w:r w:rsidRPr="00BC69E1">
        <w:rPr>
          <w:rFonts w:ascii="Times New Roman" w:hAnsi="Times New Roman" w:cs="Times New Roman"/>
          <w:b/>
          <w:sz w:val="28"/>
        </w:rPr>
        <w:t>Подготовила:</w:t>
      </w:r>
    </w:p>
    <w:p w:rsidR="00BC69E1" w:rsidRDefault="009C74CC" w:rsidP="009C74CC">
      <w:pPr>
        <w:spacing w:after="0" w:line="240" w:lineRule="auto"/>
        <w:ind w:left="778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</w:t>
      </w:r>
    </w:p>
    <w:p w:rsidR="009C74CC" w:rsidRDefault="009C74CC" w:rsidP="009C74CC">
      <w:pPr>
        <w:spacing w:after="0" w:line="240" w:lineRule="auto"/>
        <w:ind w:left="778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Агеева М.А.</w:t>
      </w:r>
    </w:p>
    <w:p w:rsidR="00BC69E1" w:rsidRDefault="00BC69E1" w:rsidP="00A724EC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BC69E1" w:rsidRDefault="00BC69E1" w:rsidP="00A724EC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BC69E1" w:rsidRDefault="00BC69E1" w:rsidP="00A724EC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754F88" w:rsidRDefault="00754F88" w:rsidP="00B016A7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DF0CCB" w:rsidRPr="005C494B" w:rsidRDefault="005C494B" w:rsidP="009E28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</w:rPr>
      </w:pPr>
      <w:r w:rsidRPr="005C494B">
        <w:rPr>
          <w:rFonts w:ascii="Times New Roman" w:hAnsi="Times New Roman" w:cs="Times New Roman"/>
          <w:b/>
          <w:noProof/>
          <w:sz w:val="36"/>
        </w:rPr>
        <w:lastRenderedPageBreak/>
        <w:t>Картотека</w:t>
      </w:r>
    </w:p>
    <w:p w:rsidR="005C494B" w:rsidRDefault="005C494B" w:rsidP="009E28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t>дидактических игр в первой младшей группе</w:t>
      </w:r>
    </w:p>
    <w:p w:rsidR="00CB1410" w:rsidRDefault="00CB1410" w:rsidP="009E28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</w:rPr>
      </w:pPr>
    </w:p>
    <w:p w:rsidR="00CB1410" w:rsidRDefault="00CB1410" w:rsidP="009E28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t>Сенсорное развитие</w:t>
      </w:r>
    </w:p>
    <w:p w:rsidR="00CB1410" w:rsidRDefault="00CB1410" w:rsidP="009E28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</w:rPr>
      </w:pPr>
    </w:p>
    <w:tbl>
      <w:tblPr>
        <w:tblStyle w:val="aa"/>
        <w:tblW w:w="0" w:type="auto"/>
        <w:tblLayout w:type="fixed"/>
        <w:tblLook w:val="04A0"/>
      </w:tblPr>
      <w:tblGrid>
        <w:gridCol w:w="1668"/>
        <w:gridCol w:w="3402"/>
        <w:gridCol w:w="4677"/>
      </w:tblGrid>
      <w:tr w:rsidR="00D20127" w:rsidTr="00D20127">
        <w:tc>
          <w:tcPr>
            <w:tcW w:w="1668" w:type="dxa"/>
          </w:tcPr>
          <w:p w:rsidR="00D20127" w:rsidRPr="00D20127" w:rsidRDefault="00D20127" w:rsidP="00D20127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D20127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Название игры</w:t>
            </w:r>
          </w:p>
        </w:tc>
        <w:tc>
          <w:tcPr>
            <w:tcW w:w="3402" w:type="dxa"/>
          </w:tcPr>
          <w:p w:rsidR="00D20127" w:rsidRPr="00D20127" w:rsidRDefault="00D20127" w:rsidP="00D20127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D20127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Задачи игры</w:t>
            </w:r>
          </w:p>
        </w:tc>
        <w:tc>
          <w:tcPr>
            <w:tcW w:w="4677" w:type="dxa"/>
          </w:tcPr>
          <w:p w:rsidR="00D20127" w:rsidRPr="00D20127" w:rsidRDefault="00D20127" w:rsidP="00D20127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D20127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Ход игры</w:t>
            </w:r>
          </w:p>
        </w:tc>
      </w:tr>
      <w:tr w:rsidR="00D20127" w:rsidTr="00D20127">
        <w:tc>
          <w:tcPr>
            <w:tcW w:w="1668" w:type="dxa"/>
          </w:tcPr>
          <w:p w:rsidR="00D20127" w:rsidRPr="00CB1410" w:rsidRDefault="00D20127" w:rsidP="00ED01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B14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«Овощной магазин»</w:t>
            </w:r>
          </w:p>
        </w:tc>
        <w:tc>
          <w:tcPr>
            <w:tcW w:w="3402" w:type="dxa"/>
          </w:tcPr>
          <w:p w:rsidR="00D20127" w:rsidRPr="00CB1410" w:rsidRDefault="00D2012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задача. Расширять представления о форме, величине, цвете; развивать навыки сравнения предметов.</w:t>
            </w:r>
          </w:p>
          <w:p w:rsidR="00D20127" w:rsidRPr="00CB1410" w:rsidRDefault="00D2012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задача. Быть хорошими продавцами, правильно отобрать овощи для покупателей.</w:t>
            </w:r>
          </w:p>
          <w:p w:rsidR="00D20127" w:rsidRPr="00D20127" w:rsidRDefault="00D2012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Игровое правило. Не ошибаться при сортировке товара, не сердить директора ежика.</w:t>
            </w:r>
          </w:p>
        </w:tc>
        <w:tc>
          <w:tcPr>
            <w:tcW w:w="4677" w:type="dxa"/>
          </w:tcPr>
          <w:p w:rsidR="00D20127" w:rsidRPr="00CB1410" w:rsidRDefault="00D2012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 игры.</w:t>
            </w:r>
          </w:p>
          <w:p w:rsidR="00D20127" w:rsidRPr="00CB1410" w:rsidRDefault="00D2012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приглашает детей в новый овощной магазин. На прилавке много товара: свекла, картошка, морковь, помидоры. Предлагает детям поработать в магазине продавцами. Директор магазина ежик приглашает продавцов и дает им задание: разложить по корзинам так, чтобы покупатели могли быстро его купить: отобрать в корзины овощи круглой формы. Если дети ошибаются, ежик сердито фыркает.</w:t>
            </w:r>
          </w:p>
          <w:p w:rsidR="00D20127" w:rsidRPr="00CB1410" w:rsidRDefault="00D20127" w:rsidP="00ED01C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20127" w:rsidTr="00D20127">
        <w:tc>
          <w:tcPr>
            <w:tcW w:w="1668" w:type="dxa"/>
          </w:tcPr>
          <w:p w:rsidR="00D20127" w:rsidRPr="00CB1410" w:rsidRDefault="00D20127" w:rsidP="00ED01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B14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«Строим дом»</w:t>
            </w:r>
          </w:p>
        </w:tc>
        <w:tc>
          <w:tcPr>
            <w:tcW w:w="3402" w:type="dxa"/>
          </w:tcPr>
          <w:p w:rsidR="00D20127" w:rsidRPr="00CB1410" w:rsidRDefault="00D2012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задача. Развивать представления детей о форме, величине, цвете.</w:t>
            </w:r>
          </w:p>
          <w:p w:rsidR="00D20127" w:rsidRPr="00CB1410" w:rsidRDefault="00D2012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задача. Построить домики для собачки и кошки.</w:t>
            </w:r>
          </w:p>
          <w:p w:rsidR="00D20127" w:rsidRPr="00CB1410" w:rsidRDefault="00D2012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Игровое правило. Выбрать строительный материал, который понравится собачке и кошке</w:t>
            </w:r>
          </w:p>
          <w:p w:rsidR="00D20127" w:rsidRPr="00CB1410" w:rsidRDefault="00D20127" w:rsidP="00ED01C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77" w:type="dxa"/>
          </w:tcPr>
          <w:p w:rsidR="00D20127" w:rsidRPr="00CB1410" w:rsidRDefault="00D2012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 игры.</w:t>
            </w:r>
          </w:p>
          <w:p w:rsidR="00D20127" w:rsidRPr="00CB1410" w:rsidRDefault="00D2012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приносит в группу собачку и кошку (игрушки), сообщает, что эти животные хотят построить домики, и предлагает помощь в строительстве: «Собачка хочет домик из кирпичиков, кошка – из кубиков. Надо ехать в магазин строительных материалов. В магазине много товара».</w:t>
            </w:r>
          </w:p>
          <w:p w:rsidR="00D20127" w:rsidRPr="00CB1410" w:rsidRDefault="00D2012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выбирают нужный материал среди кирпичиков, кубиков и шаров; нагружают товар в машину и везут, потом строят домики: из кирпичиков – собачке, из кубиков – кошке.</w:t>
            </w:r>
          </w:p>
          <w:p w:rsidR="00D20127" w:rsidRPr="00D20127" w:rsidRDefault="00D2012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строят домики самостоятельно. Показывают собачке и кошке их домики. Животные радуются и весело пляшут.</w:t>
            </w:r>
          </w:p>
        </w:tc>
      </w:tr>
      <w:tr w:rsidR="00D20127" w:rsidTr="00D20127">
        <w:tc>
          <w:tcPr>
            <w:tcW w:w="1668" w:type="dxa"/>
          </w:tcPr>
          <w:p w:rsidR="00D20127" w:rsidRPr="00CB1410" w:rsidRDefault="00D20127" w:rsidP="00ED01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B14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«Разные кружки для зайца и лисы»</w:t>
            </w:r>
          </w:p>
        </w:tc>
        <w:tc>
          <w:tcPr>
            <w:tcW w:w="3402" w:type="dxa"/>
          </w:tcPr>
          <w:p w:rsidR="00D20127" w:rsidRPr="00CB1410" w:rsidRDefault="00D2012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задача. Развивать представления детей о форме, величине, цвете.</w:t>
            </w:r>
          </w:p>
          <w:p w:rsidR="00D20127" w:rsidRPr="00CB1410" w:rsidRDefault="00D2012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задача. Отобрать коврики для зайца и лисы.</w:t>
            </w:r>
          </w:p>
          <w:p w:rsidR="00D20127" w:rsidRPr="00CB1410" w:rsidRDefault="00D2012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Игровое правило. Правильно отобрать коврики и погрузить на машины соответствующих цветов.</w:t>
            </w:r>
          </w:p>
          <w:p w:rsidR="00D20127" w:rsidRPr="00CB1410" w:rsidRDefault="00D20127" w:rsidP="00ED01C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77" w:type="dxa"/>
          </w:tcPr>
          <w:p w:rsidR="00D20127" w:rsidRPr="00CB1410" w:rsidRDefault="00D20127" w:rsidP="00ED01C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B14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Воспитатель приносит два домика и говорит детям, что один домик для лисы, другой - для зайца. Звери делают в домиках ремонт, купили мебель, а на пол решили постелить новые коврики. Предлагает детям помочь </w:t>
            </w:r>
            <w:proofErr w:type="gramStart"/>
            <w:r w:rsidRPr="00CB14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зверятам</w:t>
            </w:r>
            <w:proofErr w:type="gramEnd"/>
            <w:r w:rsidRPr="00CB14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выбрать коврики – лиса и заяц любят коврики, похожие на кружки. Воспитатель показывает коврики: зеленые и красные </w:t>
            </w:r>
            <w:proofErr w:type="gramStart"/>
            <w:r w:rsidRPr="00CB14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CB14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пластины из строительного набора или листочки цветной бумаги). Дети должны </w:t>
            </w:r>
            <w:r w:rsidRPr="00CB14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отобрать коврики и погрузить их на машину, для лисы – красные кружки, для зайца – зеленые.</w:t>
            </w:r>
          </w:p>
        </w:tc>
      </w:tr>
      <w:tr w:rsidR="00D20127" w:rsidTr="00D20127">
        <w:tc>
          <w:tcPr>
            <w:tcW w:w="1668" w:type="dxa"/>
          </w:tcPr>
          <w:p w:rsidR="00D20127" w:rsidRPr="00CB1410" w:rsidRDefault="00D20127" w:rsidP="00ED01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B14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«Большие и маленькие мячики»</w:t>
            </w:r>
          </w:p>
        </w:tc>
        <w:tc>
          <w:tcPr>
            <w:tcW w:w="3402" w:type="dxa"/>
          </w:tcPr>
          <w:p w:rsidR="00D20127" w:rsidRPr="00CB1410" w:rsidRDefault="00D2012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задача. Учить различать цвет и величину (большой – маленький)</w:t>
            </w:r>
            <w:proofErr w:type="gramStart"/>
            <w:r w:rsidRPr="00CB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;р</w:t>
            </w:r>
            <w:proofErr w:type="gramEnd"/>
            <w:r w:rsidRPr="00CB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азвивать чувство ритма; ритмично проговаривать слова.</w:t>
            </w:r>
          </w:p>
          <w:p w:rsidR="00D20127" w:rsidRPr="00CB1410" w:rsidRDefault="00D2012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задача. Подобрать мячики для кукол.</w:t>
            </w:r>
          </w:p>
          <w:p w:rsidR="00D20127" w:rsidRPr="00CB1410" w:rsidRDefault="00D2012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Игровое правило. Правильно подобрать мячи по цвету и величине.</w:t>
            </w:r>
          </w:p>
          <w:p w:rsidR="00D20127" w:rsidRPr="00CB1410" w:rsidRDefault="00D20127" w:rsidP="00ED01C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77" w:type="dxa"/>
          </w:tcPr>
          <w:p w:rsidR="00D20127" w:rsidRPr="00CB1410" w:rsidRDefault="00D2012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дает рассмотреть мячики разных цветов (синие, зеленые, красные, желтые) и разной величины (большие и маленькие). Показывает, как они ритмично подпрыгивают, и приговаривает:</w:t>
            </w:r>
          </w:p>
          <w:p w:rsidR="00D20127" w:rsidRPr="00CB1410" w:rsidRDefault="00D2012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 да прыг,</w:t>
            </w:r>
          </w:p>
          <w:p w:rsidR="00D20127" w:rsidRPr="00CB1410" w:rsidRDefault="00D2012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прыг да прыг,</w:t>
            </w:r>
          </w:p>
          <w:p w:rsidR="00D20127" w:rsidRPr="00CB1410" w:rsidRDefault="00D2012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Спать наш мячик</w:t>
            </w:r>
          </w:p>
          <w:p w:rsidR="00D20127" w:rsidRPr="00CB1410" w:rsidRDefault="00D2012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привык.</w:t>
            </w:r>
          </w:p>
          <w:p w:rsidR="00D20127" w:rsidRPr="00D20127" w:rsidRDefault="00D2012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выносит две куклы – большую и маленькую – и говорит: «Большая кукла Оля ищет для себя мячик. Маленькая кукла Ира тоже хочет поиграть с мячом». Предлагает детям подобрать куклам мячи. Дети отбирают мячи нужной величины (большой кукле – большой мячик, маленькой кукле – маленький мяч). Кукла Оля капризничает: ей нужен мяч желтого цвета, как ее юбочка. Кукла Ира тоже сердится: ей нужен мяч красного цвета, такой, как ее бантик. Воспитатель предлагает ребятам успокоить кукол: подобрать им нужные мячи</w:t>
            </w:r>
          </w:p>
        </w:tc>
      </w:tr>
    </w:tbl>
    <w:p w:rsidR="00CB1410" w:rsidRDefault="00CB1410" w:rsidP="00ED01C1">
      <w:pPr>
        <w:spacing w:after="0" w:line="240" w:lineRule="auto"/>
        <w:rPr>
          <w:rFonts w:ascii="Times New Roman" w:hAnsi="Times New Roman" w:cs="Times New Roman"/>
          <w:b/>
          <w:noProof/>
          <w:sz w:val="32"/>
        </w:rPr>
      </w:pPr>
    </w:p>
    <w:p w:rsidR="005C494B" w:rsidRPr="009E284D" w:rsidRDefault="005C494B" w:rsidP="00ED01C1">
      <w:pPr>
        <w:spacing w:after="0" w:line="240" w:lineRule="auto"/>
        <w:jc w:val="center"/>
        <w:rPr>
          <w:rFonts w:ascii="Times New Roman" w:hAnsi="Times New Roman" w:cs="Times New Roman"/>
          <w:i/>
          <w:sz w:val="32"/>
        </w:rPr>
      </w:pPr>
    </w:p>
    <w:p w:rsidR="00C80C0D" w:rsidRDefault="00C80C0D" w:rsidP="00ED01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0127" w:rsidRDefault="00D20127" w:rsidP="00ED01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0127" w:rsidRDefault="00D20127" w:rsidP="00ED01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0127" w:rsidRDefault="00D20127" w:rsidP="00ED01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0127" w:rsidRDefault="00D20127" w:rsidP="00ED01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0127" w:rsidRDefault="00D20127" w:rsidP="00ED01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0127" w:rsidRDefault="00D20127" w:rsidP="00ED01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0127" w:rsidRDefault="00D20127" w:rsidP="00ED01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0127" w:rsidRDefault="00D20127" w:rsidP="00ED01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0127" w:rsidRDefault="00D20127" w:rsidP="00ED01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0127" w:rsidRDefault="00D20127" w:rsidP="00ED01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0127" w:rsidRDefault="00D20127" w:rsidP="00ED01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0127" w:rsidRDefault="00D20127" w:rsidP="00ED01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0127" w:rsidRDefault="00D20127" w:rsidP="00ED01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0127" w:rsidRDefault="00D20127" w:rsidP="00ED01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0127" w:rsidRDefault="00D20127" w:rsidP="00ED01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0127" w:rsidRDefault="00D20127" w:rsidP="00ED01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0127" w:rsidRDefault="00D20127" w:rsidP="00ED01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0127" w:rsidRPr="005C494B" w:rsidRDefault="00D20127" w:rsidP="00ED01C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</w:rPr>
      </w:pPr>
      <w:r w:rsidRPr="005C494B">
        <w:rPr>
          <w:rFonts w:ascii="Times New Roman" w:hAnsi="Times New Roman" w:cs="Times New Roman"/>
          <w:b/>
          <w:noProof/>
          <w:sz w:val="36"/>
        </w:rPr>
        <w:lastRenderedPageBreak/>
        <w:t>Картотека</w:t>
      </w:r>
    </w:p>
    <w:p w:rsidR="00D20127" w:rsidRDefault="00D20127" w:rsidP="00ED01C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t>дидактических игр в первой младшей группе</w:t>
      </w:r>
    </w:p>
    <w:p w:rsidR="00D20127" w:rsidRDefault="00D20127" w:rsidP="00ED01C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</w:rPr>
      </w:pPr>
    </w:p>
    <w:p w:rsidR="00D20127" w:rsidRDefault="00D20127" w:rsidP="00ED01C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t>Развитие мелкой моторики</w:t>
      </w:r>
    </w:p>
    <w:p w:rsidR="00D20127" w:rsidRDefault="00D20127" w:rsidP="00ED01C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</w:rPr>
      </w:pPr>
    </w:p>
    <w:tbl>
      <w:tblPr>
        <w:tblStyle w:val="aa"/>
        <w:tblW w:w="0" w:type="auto"/>
        <w:tblLayout w:type="fixed"/>
        <w:tblLook w:val="04A0"/>
      </w:tblPr>
      <w:tblGrid>
        <w:gridCol w:w="1668"/>
        <w:gridCol w:w="3260"/>
        <w:gridCol w:w="4678"/>
      </w:tblGrid>
      <w:tr w:rsidR="00D20127" w:rsidTr="00D20127">
        <w:tc>
          <w:tcPr>
            <w:tcW w:w="1668" w:type="dxa"/>
          </w:tcPr>
          <w:p w:rsidR="00D20127" w:rsidRPr="00D20127" w:rsidRDefault="00D20127" w:rsidP="00ED01C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D20127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Название игры</w:t>
            </w:r>
          </w:p>
        </w:tc>
        <w:tc>
          <w:tcPr>
            <w:tcW w:w="3260" w:type="dxa"/>
          </w:tcPr>
          <w:p w:rsidR="00D20127" w:rsidRPr="00D20127" w:rsidRDefault="00D20127" w:rsidP="00ED01C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D20127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Задачи игры</w:t>
            </w:r>
          </w:p>
        </w:tc>
        <w:tc>
          <w:tcPr>
            <w:tcW w:w="4678" w:type="dxa"/>
          </w:tcPr>
          <w:p w:rsidR="00D20127" w:rsidRPr="00D20127" w:rsidRDefault="00D20127" w:rsidP="00ED01C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D20127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Ход игры</w:t>
            </w:r>
          </w:p>
        </w:tc>
      </w:tr>
      <w:tr w:rsidR="00D20127" w:rsidTr="00D20127">
        <w:tc>
          <w:tcPr>
            <w:tcW w:w="1668" w:type="dxa"/>
          </w:tcPr>
          <w:p w:rsidR="00D20127" w:rsidRPr="00D20127" w:rsidRDefault="00D20127" w:rsidP="00ED01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«Разноцветные шарики»</w:t>
            </w:r>
          </w:p>
          <w:p w:rsidR="00D20127" w:rsidRPr="00584DD7" w:rsidRDefault="00D20127" w:rsidP="00ED01C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</w:tcPr>
          <w:p w:rsidR="00D20127" w:rsidRPr="00D20127" w:rsidRDefault="00D2012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развитие мелкой моторики рук, закрепление основных цветов.</w:t>
            </w:r>
          </w:p>
          <w:p w:rsidR="00D20127" w:rsidRPr="00D20127" w:rsidRDefault="00D2012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Оборудование: картон белого и серебристого цвета, фломастеры основных цветов, клей – карандаш, шарики из цветного картона, скотч для «</w:t>
            </w:r>
            <w:proofErr w:type="spellStart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ламинирования</w:t>
            </w:r>
            <w:proofErr w:type="spellEnd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картинки сказочных героев, липучки.</w:t>
            </w:r>
          </w:p>
          <w:p w:rsidR="00D20127" w:rsidRPr="00584DD7" w:rsidRDefault="00D2012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D20127" w:rsidRPr="00584DD7" w:rsidRDefault="00D20127" w:rsidP="00ED01C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4D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Ход игры: воспитатель просит детей прикрепить шарики по цветам.</w:t>
            </w:r>
          </w:p>
        </w:tc>
      </w:tr>
      <w:tr w:rsidR="00D20127" w:rsidTr="00D20127">
        <w:tc>
          <w:tcPr>
            <w:tcW w:w="1668" w:type="dxa"/>
          </w:tcPr>
          <w:p w:rsidR="00D20127" w:rsidRPr="00D20127" w:rsidRDefault="00D20127" w:rsidP="00ED01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«Веселые карандаши»</w:t>
            </w:r>
          </w:p>
          <w:p w:rsidR="00D20127" w:rsidRPr="00584DD7" w:rsidRDefault="00D20127" w:rsidP="00ED01C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</w:tcPr>
          <w:p w:rsidR="00D20127" w:rsidRPr="00584DD7" w:rsidRDefault="00D20127" w:rsidP="00ED01C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4D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улучшение координации движения рук, развитие подвижности пальцев, мелкую моторику.</w:t>
            </w:r>
          </w:p>
        </w:tc>
        <w:tc>
          <w:tcPr>
            <w:tcW w:w="4678" w:type="dxa"/>
          </w:tcPr>
          <w:p w:rsidR="00D20127" w:rsidRPr="00D20127" w:rsidRDefault="00D2012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Оборудование: разноцветные карандаши, </w:t>
            </w:r>
            <w:proofErr w:type="gramStart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киндеры</w:t>
            </w:r>
            <w:proofErr w:type="gramEnd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глазки.</w:t>
            </w:r>
          </w:p>
          <w:p w:rsidR="00D20127" w:rsidRPr="00D20127" w:rsidRDefault="00D2012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 упражнения: Ребенок катает карандаш между ладонями, пальцами, приговаривая: «Карандаш в руках катаю, между пальчиков кручу.</w:t>
            </w:r>
          </w:p>
          <w:p w:rsidR="00D20127" w:rsidRPr="00D20127" w:rsidRDefault="00D2012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Непременно каждый пальчик быть послушным научу».</w:t>
            </w:r>
          </w:p>
          <w:p w:rsidR="00D20127" w:rsidRPr="00584DD7" w:rsidRDefault="00D2012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0127" w:rsidTr="00D20127">
        <w:tc>
          <w:tcPr>
            <w:tcW w:w="1668" w:type="dxa"/>
          </w:tcPr>
          <w:p w:rsidR="00D20127" w:rsidRPr="00D20127" w:rsidRDefault="00D20127" w:rsidP="00ED01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«Груши и яблоки с пуговицей»</w:t>
            </w:r>
          </w:p>
          <w:p w:rsidR="00D20127" w:rsidRPr="00584DD7" w:rsidRDefault="00D20127" w:rsidP="00ED01C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</w:tcPr>
          <w:p w:rsidR="00D20127" w:rsidRPr="00D20127" w:rsidRDefault="00D2012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упражнять детей в закреплении понятий «большая – маленькая груша», учить пристегивать и отстегивать груши, яблоки, где ребенок закрепляет понятия «один», «много», развитие мелкой моторики рук.</w:t>
            </w:r>
          </w:p>
          <w:p w:rsidR="00D20127" w:rsidRPr="00D20127" w:rsidRDefault="00D2012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Оборудование: картинки яблок, груш, нитки, пуговицы, картон для макета деревьев, скотч для «</w:t>
            </w:r>
            <w:proofErr w:type="spellStart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ламинирования</w:t>
            </w:r>
            <w:proofErr w:type="spellEnd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D20127" w:rsidRPr="00584DD7" w:rsidRDefault="00D20127" w:rsidP="00ED01C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78" w:type="dxa"/>
          </w:tcPr>
          <w:p w:rsidR="00D20127" w:rsidRPr="00584DD7" w:rsidRDefault="00D20127" w:rsidP="00ED01C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4D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Ход игры: Поиграем в «Ураган» – дуя на дерево и раскачивая его одной рукой, воспитатель или ребенок отстегивает от него яблоко. «Бабах! Ветер сдул яблоко, оно упало на землю». Предлагают ребенку побыть ветром – подуть, покачать дерево, затем отстегнуть яблоки.</w:t>
            </w:r>
          </w:p>
        </w:tc>
      </w:tr>
      <w:tr w:rsidR="00D20127" w:rsidTr="00D20127">
        <w:tc>
          <w:tcPr>
            <w:tcW w:w="1668" w:type="dxa"/>
          </w:tcPr>
          <w:p w:rsidR="00D20127" w:rsidRPr="00584DD7" w:rsidRDefault="00D20127" w:rsidP="00ED01C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4D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«Накорми колобка»</w:t>
            </w:r>
          </w:p>
        </w:tc>
        <w:tc>
          <w:tcPr>
            <w:tcW w:w="3260" w:type="dxa"/>
          </w:tcPr>
          <w:p w:rsidR="00D20127" w:rsidRPr="00D20127" w:rsidRDefault="00D2012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развитие мелкой моторики и тактильной чувствительности.</w:t>
            </w:r>
          </w:p>
          <w:p w:rsidR="00D20127" w:rsidRPr="00D20127" w:rsidRDefault="00D2012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Оборудование: невысокие пластиковые баночки с </w:t>
            </w: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крышками, крупа (фасоль, горох, гречка и другие).</w:t>
            </w:r>
          </w:p>
          <w:p w:rsidR="00D20127" w:rsidRPr="00584DD7" w:rsidRDefault="00D20127" w:rsidP="00ED01C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78" w:type="dxa"/>
          </w:tcPr>
          <w:p w:rsidR="00D20127" w:rsidRPr="00584DD7" w:rsidRDefault="00D2012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Ход игры: воспитатель говорит детям, что наш Колобок проголодался и нужно его покормить. Дети берут из баночки крупу и кладут в отверстие рта.</w:t>
            </w:r>
          </w:p>
        </w:tc>
      </w:tr>
      <w:tr w:rsidR="00D20127" w:rsidTr="00D20127">
        <w:tc>
          <w:tcPr>
            <w:tcW w:w="1668" w:type="dxa"/>
          </w:tcPr>
          <w:p w:rsidR="00D20127" w:rsidRPr="00D20127" w:rsidRDefault="00D20127" w:rsidP="00ED01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«Крупинки-придумки!»</w:t>
            </w:r>
          </w:p>
          <w:p w:rsidR="00D20127" w:rsidRPr="00584DD7" w:rsidRDefault="00D20127" w:rsidP="00ED01C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</w:tcPr>
          <w:p w:rsidR="00D20127" w:rsidRPr="00D20127" w:rsidRDefault="00D2012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укрепление и развитие мелкой моторики кистей рук, зрительно-моторной координации; формирование умения сочетать по цвету (при использовании различных круп).</w:t>
            </w:r>
          </w:p>
          <w:p w:rsidR="00D20127" w:rsidRPr="00D20127" w:rsidRDefault="00D2012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Оборудование: различные виды круп (фасоль, рис, пшено и другие).</w:t>
            </w:r>
          </w:p>
          <w:p w:rsidR="00D20127" w:rsidRPr="00584DD7" w:rsidRDefault="00D20127" w:rsidP="00ED01C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78" w:type="dxa"/>
          </w:tcPr>
          <w:p w:rsidR="00D20127" w:rsidRPr="00584DD7" w:rsidRDefault="00D2012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Ход игры: Сначала на поднос необходимо насыпать ровным слоем пшено (можно и другую крупу), а затем, используя красную фасоль, (так лучше выделяется контрастный цвет) придумывают и накладывают разные узоры, картинки.</w:t>
            </w:r>
          </w:p>
        </w:tc>
      </w:tr>
      <w:tr w:rsidR="00D20127" w:rsidTr="00D20127">
        <w:tc>
          <w:tcPr>
            <w:tcW w:w="1668" w:type="dxa"/>
          </w:tcPr>
          <w:p w:rsidR="00584DD7" w:rsidRPr="00584DD7" w:rsidRDefault="00584DD7" w:rsidP="00ED01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«Дорисуй картинку с помощью пробок»</w:t>
            </w:r>
          </w:p>
          <w:p w:rsidR="00D20127" w:rsidRPr="00584DD7" w:rsidRDefault="00D20127" w:rsidP="00ED01C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</w:tcPr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 воображение, творчество детей, мелкую моторику рук.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Оборудование: иллюстрации с изображением цветов, самолета, елки, мухомора, пробки или пуговицы.</w:t>
            </w:r>
          </w:p>
          <w:p w:rsidR="00D20127" w:rsidRPr="00584DD7" w:rsidRDefault="00D20127" w:rsidP="00ED01C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78" w:type="dxa"/>
          </w:tcPr>
          <w:p w:rsidR="00D2012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Ход игры: воспитатель просит дорисовать картинку с помощью пробок или пуговиц.</w:t>
            </w:r>
          </w:p>
        </w:tc>
      </w:tr>
      <w:tr w:rsidR="00D20127" w:rsidTr="00D20127">
        <w:tc>
          <w:tcPr>
            <w:tcW w:w="1668" w:type="dxa"/>
          </w:tcPr>
          <w:p w:rsidR="00584DD7" w:rsidRPr="00584DD7" w:rsidRDefault="00584DD7" w:rsidP="00ED01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«Разноцветные прищепки»</w:t>
            </w:r>
          </w:p>
          <w:p w:rsidR="00D20127" w:rsidRPr="00584DD7" w:rsidRDefault="00D20127" w:rsidP="00ED01C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</w:tcPr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развивать мелкую моторику, воображение. Расширять знания об окружающем мире, Упражнять детей в умении считать и отсчитывать, закреплять знания о цвете. Учить </w:t>
            </w:r>
            <w:proofErr w:type="gramStart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</w:t>
            </w:r>
            <w:proofErr w:type="gramEnd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брать и открывать прищепки, находить местоположение по цвету. Воспитывать эмоциональное отношение к результатам своего труда, усидчивость, терпение.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Оборудования: плоскостное изображение предметов (солнце, самолет, гусеница, рыбка, репка, свекла, ананас, домик, ежик  и другие), прищепки.</w:t>
            </w:r>
            <w:proofErr w:type="gramEnd"/>
          </w:p>
          <w:p w:rsidR="00D20127" w:rsidRPr="00584DD7" w:rsidRDefault="00D20127" w:rsidP="00ED01C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78" w:type="dxa"/>
          </w:tcPr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 игры: Педагог обращает внимание детей, что художник нарисовал предметы, но некоторые детали забыл прорисовать. Предложить детям помочь художнику и с помощью прищепок закончить изображение.</w:t>
            </w:r>
          </w:p>
          <w:p w:rsidR="00D20127" w:rsidRPr="00584DD7" w:rsidRDefault="00D2012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0127" w:rsidRDefault="00D20127" w:rsidP="00ED01C1">
      <w:pPr>
        <w:spacing w:after="0" w:line="240" w:lineRule="auto"/>
        <w:rPr>
          <w:rFonts w:ascii="Times New Roman" w:hAnsi="Times New Roman" w:cs="Times New Roman"/>
          <w:b/>
          <w:noProof/>
          <w:sz w:val="32"/>
        </w:rPr>
      </w:pPr>
    </w:p>
    <w:p w:rsidR="00D20127" w:rsidRPr="009E284D" w:rsidRDefault="00D20127" w:rsidP="00ED01C1">
      <w:pPr>
        <w:spacing w:after="0" w:line="240" w:lineRule="auto"/>
        <w:jc w:val="center"/>
        <w:rPr>
          <w:rFonts w:ascii="Times New Roman" w:hAnsi="Times New Roman" w:cs="Times New Roman"/>
          <w:i/>
          <w:sz w:val="32"/>
        </w:rPr>
      </w:pPr>
    </w:p>
    <w:p w:rsidR="00D20127" w:rsidRDefault="00D20127" w:rsidP="00ED01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84DD7" w:rsidRDefault="00584DD7" w:rsidP="00ED01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84DD7" w:rsidRDefault="00584DD7" w:rsidP="00ED01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84DD7" w:rsidRDefault="00584DD7" w:rsidP="00ED01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84DD7" w:rsidRPr="005C494B" w:rsidRDefault="00584DD7" w:rsidP="00ED01C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</w:rPr>
      </w:pPr>
      <w:r w:rsidRPr="005C494B">
        <w:rPr>
          <w:rFonts w:ascii="Times New Roman" w:hAnsi="Times New Roman" w:cs="Times New Roman"/>
          <w:b/>
          <w:noProof/>
          <w:sz w:val="36"/>
        </w:rPr>
        <w:lastRenderedPageBreak/>
        <w:t>Картотека</w:t>
      </w:r>
    </w:p>
    <w:p w:rsidR="00584DD7" w:rsidRDefault="00584DD7" w:rsidP="00ED01C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t>дидактических игр в первой младшей группе</w:t>
      </w:r>
    </w:p>
    <w:p w:rsidR="00584DD7" w:rsidRDefault="00584DD7" w:rsidP="00ED01C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</w:rPr>
      </w:pPr>
    </w:p>
    <w:p w:rsidR="00584DD7" w:rsidRDefault="00584DD7" w:rsidP="00ED01C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t>Музыкальное развитие</w:t>
      </w:r>
    </w:p>
    <w:p w:rsidR="00584DD7" w:rsidRDefault="00584DD7" w:rsidP="00ED01C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</w:rPr>
      </w:pPr>
    </w:p>
    <w:tbl>
      <w:tblPr>
        <w:tblStyle w:val="aa"/>
        <w:tblW w:w="0" w:type="auto"/>
        <w:tblLayout w:type="fixed"/>
        <w:tblLook w:val="04A0"/>
      </w:tblPr>
      <w:tblGrid>
        <w:gridCol w:w="1668"/>
        <w:gridCol w:w="3402"/>
        <w:gridCol w:w="4677"/>
      </w:tblGrid>
      <w:tr w:rsidR="00584DD7" w:rsidTr="00435F71">
        <w:tc>
          <w:tcPr>
            <w:tcW w:w="1668" w:type="dxa"/>
          </w:tcPr>
          <w:p w:rsidR="00584DD7" w:rsidRPr="00D20127" w:rsidRDefault="00584DD7" w:rsidP="00ED01C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D20127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Название игры</w:t>
            </w:r>
          </w:p>
        </w:tc>
        <w:tc>
          <w:tcPr>
            <w:tcW w:w="3402" w:type="dxa"/>
          </w:tcPr>
          <w:p w:rsidR="00584DD7" w:rsidRPr="00D20127" w:rsidRDefault="00584DD7" w:rsidP="00ED01C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D20127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Задачи игры</w:t>
            </w:r>
          </w:p>
        </w:tc>
        <w:tc>
          <w:tcPr>
            <w:tcW w:w="4677" w:type="dxa"/>
          </w:tcPr>
          <w:p w:rsidR="00584DD7" w:rsidRPr="00D20127" w:rsidRDefault="00584DD7" w:rsidP="00ED01C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 w:rsidRPr="00D20127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Ход игры</w:t>
            </w:r>
          </w:p>
        </w:tc>
      </w:tr>
      <w:tr w:rsidR="00584DD7" w:rsidTr="00435F71">
        <w:tc>
          <w:tcPr>
            <w:tcW w:w="1668" w:type="dxa"/>
          </w:tcPr>
          <w:p w:rsidR="00584DD7" w:rsidRPr="00584DD7" w:rsidRDefault="00584DD7" w:rsidP="00ED01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СОЛНЫШКО</w:t>
            </w:r>
          </w:p>
          <w:p w:rsidR="00584DD7" w:rsidRPr="00584DD7" w:rsidRDefault="00584DD7" w:rsidP="00ED01C1">
            <w:pPr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</w:p>
        </w:tc>
        <w:tc>
          <w:tcPr>
            <w:tcW w:w="3402" w:type="dxa"/>
          </w:tcPr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Задачи: Закрепить навыки выполнения одновременно «пружинок» и хлопков, прыжков и хлопков.</w:t>
            </w:r>
          </w:p>
        </w:tc>
        <w:tc>
          <w:tcPr>
            <w:tcW w:w="4677" w:type="dxa"/>
          </w:tcPr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 игры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 1-ю и 2-ю строчки теста взрослый вместе с детьми выполняет частые полуприседания - «пружинки» - и одновременно хлопает в ладоши.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текст 3-й и 4-й строчек выполняются прыжки с одновременными хлопками в ладоши.</w:t>
            </w:r>
          </w:p>
          <w:p w:rsidR="00584DD7" w:rsidRPr="00584DD7" w:rsidRDefault="00584DD7" w:rsidP="00ED01C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84DD7" w:rsidTr="00435F71">
        <w:tc>
          <w:tcPr>
            <w:tcW w:w="1668" w:type="dxa"/>
          </w:tcPr>
          <w:p w:rsidR="00584DD7" w:rsidRPr="00584DD7" w:rsidRDefault="00584DD7" w:rsidP="00ED01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4D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«ПОСКОК»</w:t>
            </w:r>
          </w:p>
        </w:tc>
        <w:tc>
          <w:tcPr>
            <w:tcW w:w="3402" w:type="dxa"/>
          </w:tcPr>
          <w:p w:rsidR="00584DD7" w:rsidRPr="00584DD7" w:rsidRDefault="00584DD7" w:rsidP="00ED01C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4D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Задачи: развивать выразительность выполнения легких прыжков, мягкого пружинного шага.</w:t>
            </w:r>
          </w:p>
        </w:tc>
        <w:tc>
          <w:tcPr>
            <w:tcW w:w="4677" w:type="dxa"/>
          </w:tcPr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Скок, скок - поскок         продвигаются вперед    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Молодой</w:t>
            </w:r>
            <w:proofErr w:type="gramEnd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дроздок</w:t>
            </w:r>
            <w:proofErr w:type="spellEnd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          прыжками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водичку пошел,          идут мягким пружинным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Молодичку</w:t>
            </w:r>
            <w:proofErr w:type="spellEnd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нашел</w:t>
            </w:r>
            <w:proofErr w:type="gramStart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       </w:t>
            </w:r>
            <w:proofErr w:type="gramStart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агом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Молодиченька</w:t>
            </w:r>
            <w:proofErr w:type="spellEnd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               сужают круг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Невеличенька</w:t>
            </w:r>
            <w:proofErr w:type="spellEnd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Сама с вершок,               присаживаются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Голова с горшок</w:t>
            </w:r>
            <w:proofErr w:type="gramStart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           </w:t>
            </w:r>
            <w:proofErr w:type="gramStart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рикладывают ладони к щекам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                         покачивают головой.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 игры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стоят по кругу, согнув руки в локтях, кулачки прижаты к плечам - имитируют крылышки. В центре круга </w:t>
            </w:r>
            <w:proofErr w:type="gramStart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тичка (игрушка)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DD7" w:rsidTr="00435F71">
        <w:tc>
          <w:tcPr>
            <w:tcW w:w="1668" w:type="dxa"/>
          </w:tcPr>
          <w:p w:rsidR="00584DD7" w:rsidRPr="00584DD7" w:rsidRDefault="00584DD7" w:rsidP="00ED01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«ХЛОПЫ - ШЛЕПЫ»</w:t>
            </w:r>
          </w:p>
          <w:p w:rsidR="00584DD7" w:rsidRPr="00584DD7" w:rsidRDefault="00584DD7" w:rsidP="00ED01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2" w:type="dxa"/>
          </w:tcPr>
          <w:p w:rsidR="00584DD7" w:rsidRPr="00584DD7" w:rsidRDefault="00584DD7" w:rsidP="00ED01C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4D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Задачи: развитие чувства ритма, координации    движений в соответствии темпом музыки.</w:t>
            </w:r>
          </w:p>
        </w:tc>
        <w:tc>
          <w:tcPr>
            <w:tcW w:w="4677" w:type="dxa"/>
          </w:tcPr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 игры: исходное положение - широко расставив ноги, дети сидят на полу.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Хлоп \ раз,                             хлопок на слово «хлоп»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Еще \ раз                             удар ладошек по коленям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                                     на слово «раз»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Мы </w:t>
            </w:r>
            <w:proofErr w:type="spellStart"/>
            <w:proofErr w:type="gramStart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</w:t>
            </w:r>
            <w:proofErr w:type="spellEnd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\ лопаем</w:t>
            </w:r>
            <w:proofErr w:type="gramEnd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\ сейчас     повтор движений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потом скорей, скорей     ритмичные удары ладошек </w:t>
            </w:r>
            <w:proofErr w:type="gramStart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Шлепай, шлепай веселей</w:t>
            </w:r>
            <w:proofErr w:type="gramStart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gramStart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    </w:t>
            </w:r>
          </w:p>
          <w:p w:rsidR="00584DD7" w:rsidRPr="00584DD7" w:rsidRDefault="00584DD7" w:rsidP="00ED01C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84DD7" w:rsidTr="00435F71">
        <w:tc>
          <w:tcPr>
            <w:tcW w:w="1668" w:type="dxa"/>
          </w:tcPr>
          <w:p w:rsidR="00584DD7" w:rsidRPr="00584DD7" w:rsidRDefault="00584DD7" w:rsidP="00ED01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«ХЛОПНИ В ЛАДОШИ»</w:t>
            </w:r>
          </w:p>
          <w:p w:rsidR="00584DD7" w:rsidRPr="00584DD7" w:rsidRDefault="00584DD7" w:rsidP="00ED01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2" w:type="dxa"/>
          </w:tcPr>
          <w:p w:rsidR="00584DD7" w:rsidRPr="00584DD7" w:rsidRDefault="00584DD7" w:rsidP="00ED01C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4D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Задачи: Развитие чувства ритма, координации, умения согласовывать движения с текстом.</w:t>
            </w:r>
          </w:p>
        </w:tc>
        <w:tc>
          <w:tcPr>
            <w:tcW w:w="4677" w:type="dxa"/>
          </w:tcPr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 игры: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Тень-\тень</w:t>
            </w:r>
            <w:proofErr w:type="spellEnd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</w:t>
            </w:r>
            <w:proofErr w:type="gramEnd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\ тень.          Ритмичные хлопки </w:t>
            </w:r>
            <w:proofErr w:type="gramStart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Села \ кошка под </w:t>
            </w:r>
            <w:proofErr w:type="spellStart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</w:t>
            </w:r>
            <w:proofErr w:type="spellEnd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\ тень</w:t>
            </w:r>
            <w:proofErr w:type="gramStart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   </w:t>
            </w:r>
            <w:proofErr w:type="gramStart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оленям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Налетели воробьи,             Взмахивают кистями рук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                                   «крылышки»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 Хлопни им в \ ладошки</w:t>
            </w:r>
            <w:proofErr w:type="gramStart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gramStart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лопки  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Улетайте воробьи!             Грозят пальчиком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Берегитесь кошки!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DD7" w:rsidTr="00435F71">
        <w:tc>
          <w:tcPr>
            <w:tcW w:w="1668" w:type="dxa"/>
          </w:tcPr>
          <w:p w:rsidR="00584DD7" w:rsidRPr="00584DD7" w:rsidRDefault="00584DD7" w:rsidP="00ED01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D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КИСКА, БРЫСЬ</w:t>
            </w:r>
          </w:p>
        </w:tc>
        <w:tc>
          <w:tcPr>
            <w:tcW w:w="3402" w:type="dxa"/>
          </w:tcPr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 Совершенствовать навык ходьбы на месте,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 заканчивать движение с окончанием текста.</w:t>
            </w:r>
          </w:p>
          <w:p w:rsidR="00584DD7" w:rsidRPr="00584DD7" w:rsidRDefault="00584DD7" w:rsidP="00ED01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 игры: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Киска, киска, киска, брысь!      дети грозят пальчиком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дорожку не садись: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Наша деточка пойдет,                шагают на месте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Через киску упадет!                  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Бах!                                                    приседают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DD7" w:rsidTr="00435F71">
        <w:tc>
          <w:tcPr>
            <w:tcW w:w="1668" w:type="dxa"/>
          </w:tcPr>
          <w:p w:rsidR="00584DD7" w:rsidRPr="00584DD7" w:rsidRDefault="00584DD7" w:rsidP="00ED01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«ТРА-ТА-ТА»</w:t>
            </w:r>
          </w:p>
          <w:p w:rsidR="00584DD7" w:rsidRPr="00584DD7" w:rsidRDefault="00584DD7" w:rsidP="00ED01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4DD7" w:rsidRPr="00584DD7" w:rsidRDefault="00584DD7" w:rsidP="00ED01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4D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Задачи: Развитие крупной моторики, координации движений</w:t>
            </w:r>
          </w:p>
        </w:tc>
        <w:tc>
          <w:tcPr>
            <w:tcW w:w="4677" w:type="dxa"/>
          </w:tcPr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Тра-та-та</w:t>
            </w:r>
            <w:proofErr w:type="gramStart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!Т</w:t>
            </w:r>
            <w:proofErr w:type="gramEnd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ра-та-та</w:t>
            </w:r>
            <w:proofErr w:type="spellEnd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      Дети хлопают в ладоши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Вышла кошка за кота!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кота </w:t>
            </w:r>
            <w:proofErr w:type="spellStart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Котовича</w:t>
            </w:r>
            <w:proofErr w:type="spellEnd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       делают шлепки по коленям двумя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                     руками одновременно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кота Петровича!      Делают шлепки по коленям двумя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                     двумя руками поочередно    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DD7" w:rsidTr="00435F71">
        <w:tc>
          <w:tcPr>
            <w:tcW w:w="1668" w:type="dxa"/>
          </w:tcPr>
          <w:p w:rsidR="00584DD7" w:rsidRPr="00584DD7" w:rsidRDefault="00584DD7" w:rsidP="00ED01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ОГУРЕЧИК</w:t>
            </w:r>
          </w:p>
          <w:p w:rsidR="00584DD7" w:rsidRPr="00584DD7" w:rsidRDefault="00584DD7" w:rsidP="00ED01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4DD7" w:rsidRPr="00584DD7" w:rsidRDefault="00584DD7" w:rsidP="00ED01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4D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Задачи: Закрепить навыки выполнения легких прыжков с продвижением вперед, мягкого пружинного шага и легкого стремительного бега.</w:t>
            </w:r>
          </w:p>
        </w:tc>
        <w:tc>
          <w:tcPr>
            <w:tcW w:w="4677" w:type="dxa"/>
          </w:tcPr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Огуречик</w:t>
            </w:r>
            <w:proofErr w:type="spellEnd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огуречик</w:t>
            </w:r>
            <w:proofErr w:type="spellEnd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ходи на тот </w:t>
            </w:r>
            <w:proofErr w:type="spellStart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конечик</w:t>
            </w:r>
            <w:proofErr w:type="spellEnd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 мышка живет,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Тебе хвостик отгрызёт.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игры выбирается «</w:t>
            </w:r>
            <w:proofErr w:type="spellStart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ловишка</w:t>
            </w:r>
            <w:proofErr w:type="spellEnd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Им может быть кто - либо из взрослых или ребенок. «</w:t>
            </w:r>
            <w:proofErr w:type="spellStart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Ловишка</w:t>
            </w:r>
            <w:proofErr w:type="spellEnd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уходит в другой конец зала. Руки у </w:t>
            </w:r>
            <w:proofErr w:type="gramStart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играющих</w:t>
            </w:r>
            <w:proofErr w:type="gramEnd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находятся на поясе.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 игры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Ловишка</w:t>
            </w:r>
            <w:proofErr w:type="spellEnd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садиться на стул у одной из стен комнаты, дети собираются стайкой у другой стены. На текст 1-й и 2-й строки </w:t>
            </w: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дети продвигаются в направлении «</w:t>
            </w:r>
            <w:proofErr w:type="spellStart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ловишки</w:t>
            </w:r>
            <w:proofErr w:type="spellEnd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proofErr w:type="gramStart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текст 3-й строки дети продолжают движение мягким пружинный шагом, грозя пальчиком «</w:t>
            </w:r>
            <w:proofErr w:type="spellStart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ловишке</w:t>
            </w:r>
            <w:proofErr w:type="spellEnd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  <w:proofErr w:type="gramEnd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Последняя фраза произноситься детьми. Стоящими на месте, и является сигналом к бегу. «</w:t>
            </w:r>
            <w:proofErr w:type="spellStart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Ловишка</w:t>
            </w:r>
            <w:proofErr w:type="spellEnd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догоняет убегающих от него детей.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DD7" w:rsidTr="00435F71">
        <w:tc>
          <w:tcPr>
            <w:tcW w:w="1668" w:type="dxa"/>
          </w:tcPr>
          <w:p w:rsidR="00584DD7" w:rsidRPr="00584DD7" w:rsidRDefault="00584DD7" w:rsidP="00ED01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«ПАРОВОЗ»</w:t>
            </w:r>
          </w:p>
          <w:p w:rsidR="00584DD7" w:rsidRPr="00584DD7" w:rsidRDefault="00584DD7" w:rsidP="00ED01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4DD7" w:rsidRPr="00584DD7" w:rsidRDefault="00584DD7" w:rsidP="00ED01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4D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Задачи: закрепить навык дробного шага с </w:t>
            </w:r>
            <w:proofErr w:type="spellStart"/>
            <w:r w:rsidRPr="00584D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продвиженим</w:t>
            </w:r>
            <w:proofErr w:type="spellEnd"/>
            <w:r w:rsidRPr="00584D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вперед. Развитие воображения и творческие способности детей</w:t>
            </w:r>
          </w:p>
        </w:tc>
        <w:tc>
          <w:tcPr>
            <w:tcW w:w="4677" w:type="dxa"/>
          </w:tcPr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Чух</w:t>
            </w:r>
            <w:proofErr w:type="spellEnd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чух</w:t>
            </w:r>
            <w:proofErr w:type="spellEnd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пыхчу,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Пыхчу, ворчу.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Стоять на месте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хочу.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Колесами стучу, верчу,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Садитесь скорее,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Прокачу: </w:t>
            </w:r>
            <w:proofErr w:type="spellStart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чух</w:t>
            </w:r>
            <w:proofErr w:type="spellEnd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чух</w:t>
            </w:r>
            <w:proofErr w:type="spellEnd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 игры: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стоят друг за другом, руки согнуты в локтях, пальцы крепко сжаты в кулачки. Ноги удобнее  слегка согнуты в коленях.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Взрослый предлагает отправиться в путешествие. На весь текст выполняется ритмичное движение дробного шага с ускорением темпа его выполнения к концу игры.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DD7" w:rsidTr="00435F71">
        <w:tc>
          <w:tcPr>
            <w:tcW w:w="1668" w:type="dxa"/>
          </w:tcPr>
          <w:p w:rsidR="00584DD7" w:rsidRPr="00584DD7" w:rsidRDefault="00584DD7" w:rsidP="00ED01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D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«КОТ НА ПЕЧИ»</w:t>
            </w:r>
          </w:p>
        </w:tc>
        <w:tc>
          <w:tcPr>
            <w:tcW w:w="3402" w:type="dxa"/>
          </w:tcPr>
          <w:p w:rsidR="00584DD7" w:rsidRPr="00584DD7" w:rsidRDefault="00584DD7" w:rsidP="00ED01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4D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Задачи: Развитие мелкой моторики, чувства ритма.</w:t>
            </w:r>
          </w:p>
        </w:tc>
        <w:tc>
          <w:tcPr>
            <w:tcW w:w="4677" w:type="dxa"/>
          </w:tcPr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 на печи                                          стучат кулачком о кулачок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Сухари толчет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Кошка на лавке                                    </w:t>
            </w:r>
            <w:proofErr w:type="gramStart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</w:t>
            </w:r>
            <w:proofErr w:type="gramEnd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шьют иголкой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Рубашку шьет.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Малые котята                                      поднимают согнутые в локтях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печке сидят                                    руки на уровне груди, опустив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печке </w:t>
            </w:r>
            <w:proofErr w:type="gramStart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сидят</w:t>
            </w:r>
            <w:proofErr w:type="gramEnd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                                 качают головой кисти вниз, и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                                            вправо-влево  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Да, на котика </w:t>
            </w:r>
            <w:proofErr w:type="gramStart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глядят</w:t>
            </w:r>
            <w:proofErr w:type="gramEnd"/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                       приставляют к глазам указат. Все на котика глядят  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                                    и большие пальцы («очки»)                                </w:t>
            </w:r>
          </w:p>
          <w:p w:rsidR="00584DD7" w:rsidRPr="00584DD7" w:rsidRDefault="00584DD7" w:rsidP="00ED0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Да, сухарики едят.                            Щелкают зубками      </w:t>
            </w:r>
          </w:p>
        </w:tc>
      </w:tr>
    </w:tbl>
    <w:p w:rsidR="00584DD7" w:rsidRPr="009E284D" w:rsidRDefault="00584DD7" w:rsidP="00584D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584DD7" w:rsidRPr="009E284D" w:rsidSect="006C579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6035"/>
    <w:rsid w:val="00090442"/>
    <w:rsid w:val="002A5DA2"/>
    <w:rsid w:val="002C7811"/>
    <w:rsid w:val="0034014F"/>
    <w:rsid w:val="004602DC"/>
    <w:rsid w:val="0052781B"/>
    <w:rsid w:val="00567229"/>
    <w:rsid w:val="0058142C"/>
    <w:rsid w:val="00584DD7"/>
    <w:rsid w:val="005C494B"/>
    <w:rsid w:val="005D3DF6"/>
    <w:rsid w:val="005E6B8C"/>
    <w:rsid w:val="00607AA9"/>
    <w:rsid w:val="00625B38"/>
    <w:rsid w:val="006C4561"/>
    <w:rsid w:val="006C579C"/>
    <w:rsid w:val="006D5390"/>
    <w:rsid w:val="00754F88"/>
    <w:rsid w:val="007635EE"/>
    <w:rsid w:val="007B0C3A"/>
    <w:rsid w:val="009B6035"/>
    <w:rsid w:val="009C74CC"/>
    <w:rsid w:val="009E284D"/>
    <w:rsid w:val="009F2FF0"/>
    <w:rsid w:val="00A724EC"/>
    <w:rsid w:val="00A901D7"/>
    <w:rsid w:val="00B016A7"/>
    <w:rsid w:val="00B50821"/>
    <w:rsid w:val="00BC69E1"/>
    <w:rsid w:val="00C80C0D"/>
    <w:rsid w:val="00CB1410"/>
    <w:rsid w:val="00D06048"/>
    <w:rsid w:val="00D20127"/>
    <w:rsid w:val="00D41CEB"/>
    <w:rsid w:val="00DF0CCB"/>
    <w:rsid w:val="00E2727B"/>
    <w:rsid w:val="00ED01C1"/>
    <w:rsid w:val="00F414FB"/>
    <w:rsid w:val="00FF7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a3ffff,white,#defafe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38"/>
  </w:style>
  <w:style w:type="paragraph" w:styleId="1">
    <w:name w:val="heading 1"/>
    <w:basedOn w:val="a"/>
    <w:next w:val="a"/>
    <w:link w:val="10"/>
    <w:uiPriority w:val="9"/>
    <w:qFormat/>
    <w:rsid w:val="006C57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B6035"/>
    <w:pPr>
      <w:keepNext/>
      <w:keepLines/>
      <w:spacing w:before="200" w:after="0"/>
      <w:outlineLvl w:val="2"/>
    </w:pPr>
    <w:rPr>
      <w:rFonts w:ascii="Arial" w:eastAsia="Times New Roman" w:hAnsi="Arial" w:cs="Times New Roman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qFormat/>
    <w:rsid w:val="009B603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B6035"/>
    <w:rPr>
      <w:rFonts w:ascii="Arial" w:eastAsia="Times New Roman" w:hAnsi="Arial" w:cs="Times New Roman"/>
      <w:b/>
      <w:bCs/>
      <w:color w:val="4F81BD"/>
      <w:lang w:eastAsia="en-US"/>
    </w:rPr>
  </w:style>
  <w:style w:type="character" w:customStyle="1" w:styleId="40">
    <w:name w:val="Заголовок 4 Знак"/>
    <w:basedOn w:val="a0"/>
    <w:link w:val="4"/>
    <w:rsid w:val="009B603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9B6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99"/>
    <w:qFormat/>
    <w:rsid w:val="0058142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99"/>
    <w:rsid w:val="0058142C"/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A724E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C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69E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C69E1"/>
    <w:pPr>
      <w:ind w:left="720"/>
      <w:contextualSpacing/>
    </w:pPr>
  </w:style>
  <w:style w:type="paragraph" w:customStyle="1" w:styleId="headline">
    <w:name w:val="headline"/>
    <w:basedOn w:val="a"/>
    <w:rsid w:val="00C80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9C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9C74CC"/>
  </w:style>
  <w:style w:type="character" w:customStyle="1" w:styleId="c0">
    <w:name w:val="c0"/>
    <w:basedOn w:val="a0"/>
    <w:rsid w:val="009C74CC"/>
  </w:style>
  <w:style w:type="paragraph" w:customStyle="1" w:styleId="c3">
    <w:name w:val="c3"/>
    <w:basedOn w:val="a"/>
    <w:rsid w:val="009C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9C74CC"/>
  </w:style>
  <w:style w:type="paragraph" w:customStyle="1" w:styleId="c10">
    <w:name w:val="c10"/>
    <w:basedOn w:val="a"/>
    <w:rsid w:val="009C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9C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C5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C57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4">
    <w:name w:val="c4"/>
    <w:basedOn w:val="a"/>
    <w:rsid w:val="006C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6C579C"/>
  </w:style>
  <w:style w:type="character" w:customStyle="1" w:styleId="c6">
    <w:name w:val="c6"/>
    <w:basedOn w:val="a0"/>
    <w:rsid w:val="006C579C"/>
  </w:style>
  <w:style w:type="character" w:customStyle="1" w:styleId="c1">
    <w:name w:val="c1"/>
    <w:basedOn w:val="a0"/>
    <w:rsid w:val="006C579C"/>
  </w:style>
  <w:style w:type="character" w:customStyle="1" w:styleId="c13">
    <w:name w:val="c13"/>
    <w:basedOn w:val="a0"/>
    <w:rsid w:val="006C579C"/>
  </w:style>
  <w:style w:type="character" w:customStyle="1" w:styleId="c22">
    <w:name w:val="c22"/>
    <w:basedOn w:val="a0"/>
    <w:rsid w:val="006C579C"/>
  </w:style>
  <w:style w:type="character" w:customStyle="1" w:styleId="c25">
    <w:name w:val="c25"/>
    <w:basedOn w:val="a0"/>
    <w:rsid w:val="006C579C"/>
  </w:style>
  <w:style w:type="character" w:customStyle="1" w:styleId="c32">
    <w:name w:val="c32"/>
    <w:basedOn w:val="a0"/>
    <w:rsid w:val="006C579C"/>
  </w:style>
  <w:style w:type="table" w:styleId="aa">
    <w:name w:val="Table Grid"/>
    <w:basedOn w:val="a1"/>
    <w:uiPriority w:val="59"/>
    <w:rsid w:val="00CB14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yabinka.detskiysad19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F072C-03AB-4111-8FD1-4473C49A6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dcterms:created xsi:type="dcterms:W3CDTF">2020-08-07T02:13:00Z</dcterms:created>
  <dcterms:modified xsi:type="dcterms:W3CDTF">2021-11-11T06:29:00Z</dcterms:modified>
</cp:coreProperties>
</file>