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C1" w:rsidRDefault="007259C1" w:rsidP="007259C1">
      <w:pPr>
        <w:pStyle w:val="3"/>
        <w:spacing w:before="0" w:beforeAutospacing="0" w:after="0" w:afterAutospacing="0"/>
        <w:rPr>
          <w:rFonts w:ascii="Tahoma" w:hAnsi="Tahoma" w:cs="Tahoma"/>
          <w:b w:val="0"/>
          <w:i/>
          <w:color w:val="FF00FF"/>
          <w:sz w:val="28"/>
          <w:szCs w:val="28"/>
        </w:rPr>
      </w:pPr>
    </w:p>
    <w:p w:rsidR="007259C1" w:rsidRPr="007259C1" w:rsidRDefault="007259C1" w:rsidP="007259C1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7259C1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7259C1" w:rsidRPr="007259C1" w:rsidRDefault="007259C1" w:rsidP="007259C1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7259C1">
        <w:rPr>
          <w:b/>
          <w:sz w:val="20"/>
          <w:szCs w:val="20"/>
        </w:rPr>
        <w:t>«Детский сад комбинированного вида № 19 «Рябинка»</w:t>
      </w:r>
    </w:p>
    <w:p w:rsidR="007259C1" w:rsidRPr="007259C1" w:rsidRDefault="007259C1" w:rsidP="007259C1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 w:rsidRPr="007259C1">
        <w:rPr>
          <w:sz w:val="20"/>
          <w:szCs w:val="20"/>
        </w:rPr>
        <w:t>_____________________________________________________________________</w:t>
      </w:r>
    </w:p>
    <w:p w:rsidR="007259C1" w:rsidRPr="007259C1" w:rsidRDefault="007259C1" w:rsidP="007259C1">
      <w:pPr>
        <w:tabs>
          <w:tab w:val="center" w:pos="4677"/>
          <w:tab w:val="right" w:pos="9355"/>
        </w:tabs>
        <w:jc w:val="center"/>
      </w:pPr>
      <w:smartTag w:uri="urn:schemas-microsoft-com:office:smarttags" w:element="metricconverter">
        <w:smartTagPr>
          <w:attr w:name="ProductID" w:val="658204, г"/>
        </w:smartTagPr>
        <w:r w:rsidRPr="007259C1">
          <w:rPr>
            <w:sz w:val="20"/>
            <w:szCs w:val="20"/>
          </w:rPr>
          <w:t>658204, г</w:t>
        </w:r>
      </w:smartTag>
      <w:r w:rsidRPr="007259C1">
        <w:rPr>
          <w:sz w:val="20"/>
          <w:szCs w:val="20"/>
        </w:rPr>
        <w:t xml:space="preserve">. Рубцовск, ул. </w:t>
      </w:r>
      <w:r w:rsidRPr="007259C1">
        <w:t>Комсомольская, 65</w:t>
      </w:r>
    </w:p>
    <w:p w:rsidR="007259C1" w:rsidRPr="007259C1" w:rsidRDefault="007259C1" w:rsidP="007259C1">
      <w:pPr>
        <w:tabs>
          <w:tab w:val="center" w:pos="4677"/>
          <w:tab w:val="right" w:pos="9355"/>
        </w:tabs>
        <w:jc w:val="center"/>
      </w:pPr>
      <w:r w:rsidRPr="007259C1">
        <w:t xml:space="preserve"> тел.: (38557) 2-16-26</w:t>
      </w:r>
    </w:p>
    <w:p w:rsidR="007259C1" w:rsidRPr="007259C1" w:rsidRDefault="007259C1" w:rsidP="007259C1">
      <w:pPr>
        <w:spacing w:after="200" w:line="276" w:lineRule="auto"/>
        <w:jc w:val="center"/>
        <w:rPr>
          <w:rFonts w:ascii="Calibri" w:eastAsia="Calibri" w:hAnsi="Calibri"/>
          <w:color w:val="0000FF"/>
          <w:u w:val="single"/>
          <w:lang w:val="en-US" w:eastAsia="en-US"/>
        </w:rPr>
      </w:pPr>
      <w:r w:rsidRPr="007259C1">
        <w:rPr>
          <w:rFonts w:ascii="Calibri" w:eastAsia="Calibri" w:hAnsi="Calibri"/>
          <w:lang w:eastAsia="en-US"/>
        </w:rPr>
        <w:t>Е</w:t>
      </w:r>
      <w:r w:rsidRPr="007259C1">
        <w:rPr>
          <w:rFonts w:ascii="Calibri" w:eastAsia="Calibri" w:hAnsi="Calibri"/>
          <w:lang w:val="en-US" w:eastAsia="en-US"/>
        </w:rPr>
        <w:t xml:space="preserve">-mail: </w:t>
      </w:r>
      <w:hyperlink r:id="rId5" w:history="1">
        <w:r w:rsidRPr="007259C1">
          <w:rPr>
            <w:rFonts w:ascii="Calibri" w:eastAsia="Calibri" w:hAnsi="Calibri"/>
            <w:color w:val="0000FF"/>
            <w:u w:val="single"/>
            <w:lang w:val="en-US" w:eastAsia="en-US"/>
          </w:rPr>
          <w:t>ryabinka.detskiysad19@mail.ru</w:t>
        </w:r>
      </w:hyperlink>
    </w:p>
    <w:p w:rsidR="007259C1" w:rsidRPr="007259C1" w:rsidRDefault="007259C1" w:rsidP="007259C1">
      <w:pPr>
        <w:spacing w:before="68" w:after="68"/>
        <w:ind w:firstLine="184"/>
        <w:jc w:val="center"/>
        <w:rPr>
          <w:rFonts w:eastAsia="Calibri"/>
          <w:b/>
          <w:i/>
          <w:color w:val="7030A0"/>
          <w:sz w:val="28"/>
          <w:szCs w:val="28"/>
          <w:lang w:eastAsia="en-US"/>
        </w:rPr>
      </w:pPr>
      <w:r w:rsidRPr="007259C1">
        <w:rPr>
          <w:rFonts w:eastAsia="Calibri"/>
          <w:b/>
          <w:i/>
          <w:color w:val="7030A0"/>
          <w:sz w:val="28"/>
          <w:szCs w:val="28"/>
          <w:lang w:eastAsia="en-US"/>
        </w:rPr>
        <w:t>Сообщение подготовила: Киракосян О.Х</w:t>
      </w:r>
    </w:p>
    <w:p w:rsidR="007259C1" w:rsidRDefault="007259C1" w:rsidP="007259C1">
      <w:pPr>
        <w:spacing w:before="68" w:after="68"/>
        <w:ind w:firstLine="184"/>
        <w:jc w:val="center"/>
        <w:rPr>
          <w:rFonts w:eastAsia="Calibri"/>
          <w:b/>
          <w:i/>
          <w:color w:val="7030A0"/>
          <w:sz w:val="28"/>
          <w:szCs w:val="28"/>
          <w:lang w:eastAsia="en-US"/>
        </w:rPr>
      </w:pPr>
      <w:r w:rsidRPr="007259C1">
        <w:rPr>
          <w:rFonts w:eastAsia="Calibri"/>
          <w:b/>
          <w:i/>
          <w:color w:val="7030A0"/>
          <w:sz w:val="28"/>
          <w:szCs w:val="28"/>
          <w:lang w:eastAsia="en-US"/>
        </w:rPr>
        <w:t>Консультация для родителей.</w:t>
      </w:r>
    </w:p>
    <w:p w:rsidR="00B07B62" w:rsidRPr="007259C1" w:rsidRDefault="00B07B62" w:rsidP="007259C1">
      <w:pPr>
        <w:spacing w:before="68" w:after="68"/>
        <w:ind w:firstLine="184"/>
        <w:jc w:val="center"/>
        <w:rPr>
          <w:rFonts w:eastAsia="Calibri"/>
          <w:b/>
          <w:i/>
          <w:color w:val="7030A0"/>
          <w:sz w:val="28"/>
          <w:szCs w:val="28"/>
          <w:lang w:eastAsia="en-US"/>
        </w:rPr>
      </w:pPr>
    </w:p>
    <w:p w:rsidR="007259C1" w:rsidRPr="00D01CA3" w:rsidRDefault="007259C1" w:rsidP="007259C1">
      <w:pPr>
        <w:pStyle w:val="3"/>
        <w:spacing w:before="0" w:beforeAutospacing="0" w:after="0" w:afterAutospacing="0"/>
        <w:rPr>
          <w:rFonts w:ascii="Tahoma" w:hAnsi="Tahoma" w:cs="Tahoma"/>
          <w:b w:val="0"/>
          <w:i/>
          <w:color w:val="FF00FF"/>
          <w:sz w:val="28"/>
          <w:szCs w:val="28"/>
        </w:rPr>
      </w:pPr>
    </w:p>
    <w:p w:rsidR="007259C1" w:rsidRDefault="007259C1" w:rsidP="007259C1">
      <w:pPr>
        <w:rPr>
          <w:rFonts w:ascii="Tahoma" w:hAnsi="Tahoma" w:cs="Tahoma"/>
          <w:bCs/>
          <w:i/>
          <w:color w:val="FF00FF"/>
          <w:sz w:val="36"/>
          <w:szCs w:val="36"/>
        </w:rPr>
      </w:pPr>
      <w:r w:rsidRPr="00D01CA3">
        <w:rPr>
          <w:rFonts w:ascii="Tahoma" w:hAnsi="Tahoma" w:cs="Tahoma"/>
          <w:bCs/>
          <w:i/>
          <w:noProof/>
          <w:color w:val="FF00FF"/>
          <w:sz w:val="36"/>
          <w:szCs w:val="36"/>
        </w:rPr>
        <mc:AlternateContent>
          <mc:Choice Requires="wps">
            <w:drawing>
              <wp:inline distT="0" distB="0" distL="0" distR="0">
                <wp:extent cx="5934075" cy="189611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8961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9C1" w:rsidRPr="007259C1" w:rsidRDefault="007259C1" w:rsidP="007259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7259C1">
                              <w:rPr>
                                <w:rFonts w:ascii="Impact" w:hAnsi="Impact"/>
                                <w:color w:val="FFFF00"/>
                                <w:sz w:val="48"/>
                                <w:szCs w:val="48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Дидактические   игры   по развитию   речи.</w:t>
                            </w:r>
                          </w:p>
                          <w:p w:rsidR="007259C1" w:rsidRPr="00C23B68" w:rsidRDefault="007259C1" w:rsidP="007259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29129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7.25pt;height:1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" filled="f" stroked="f">
                <o:lock v:ext="edit" shapetype="t"/>
                <v:textbox style="mso-fit-shape-to-text:t">
                  <w:txbxContent>
                    <w:p w:rsidR="007259C1" w:rsidRPr="007259C1" w:rsidRDefault="007259C1" w:rsidP="007259C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F00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7259C1">
                        <w:rPr>
                          <w:rFonts w:ascii="Impact" w:hAnsi="Impact"/>
                          <w:color w:val="FFFF00"/>
                          <w:sz w:val="48"/>
                          <w:szCs w:val="48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Дидактические   игры   по развитию   речи.</w:t>
                      </w:r>
                    </w:p>
                    <w:p w:rsidR="007259C1" w:rsidRPr="00C23B68" w:rsidRDefault="007259C1" w:rsidP="007259C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 w:hAnsi="Tahoma" w:cs="Tahoma"/>
          <w:bCs/>
          <w:i/>
          <w:color w:val="FF00FF"/>
          <w:sz w:val="36"/>
          <w:szCs w:val="36"/>
        </w:rPr>
        <w:t xml:space="preserve"> </w:t>
      </w:r>
    </w:p>
    <w:p w:rsidR="007259C1" w:rsidRDefault="007259C1" w:rsidP="007259C1">
      <w:pPr>
        <w:rPr>
          <w:rFonts w:ascii="Tahoma" w:hAnsi="Tahoma" w:cs="Tahoma"/>
          <w:bCs/>
          <w:i/>
          <w:color w:val="FF00FF"/>
          <w:sz w:val="36"/>
          <w:szCs w:val="36"/>
        </w:rPr>
      </w:pPr>
    </w:p>
    <w:p w:rsidR="007259C1" w:rsidRDefault="007259C1" w:rsidP="007259C1">
      <w:pPr>
        <w:jc w:val="center"/>
        <w:rPr>
          <w:rFonts w:ascii="Tahoma" w:hAnsi="Tahoma" w:cs="Tahoma"/>
          <w:bCs/>
          <w:i/>
          <w:color w:val="FF00FF"/>
          <w:sz w:val="36"/>
          <w:szCs w:val="36"/>
        </w:rPr>
      </w:pPr>
    </w:p>
    <w:p w:rsidR="007259C1" w:rsidRDefault="007259C1" w:rsidP="007259C1">
      <w:pPr>
        <w:jc w:val="center"/>
        <w:rPr>
          <w:rFonts w:ascii="Tahoma" w:hAnsi="Tahoma" w:cs="Tahoma"/>
          <w:bCs/>
          <w:i/>
          <w:color w:val="FF00FF"/>
          <w:sz w:val="36"/>
          <w:szCs w:val="36"/>
        </w:rPr>
      </w:pPr>
      <w:r>
        <w:rPr>
          <w:noProof/>
        </w:rPr>
        <w:drawing>
          <wp:inline distT="0" distB="0" distL="0" distR="0" wp14:anchorId="7536D4B7" wp14:editId="3377C8F7">
            <wp:extent cx="4199311" cy="2742565"/>
            <wp:effectExtent l="0" t="0" r="0" b="635"/>
            <wp:docPr id="3" name="Рисунок 3" descr="ОРХОН АЙМГИЙН 10-Р ЦЭЦЭРЛЭГИЙН ЦЭЦЭРЛЭГИЙН ХҮҮХЭД ХАМГААЛЛЫН ЖУРАМ | Орхон  аймгийн 10-р цэцэрлэ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ХОН АЙМГИЙН 10-Р ЦЭЦЭРЛЭГИЙН ЦЭЦЭРЛЭГИЙН ХҮҮХЭД ХАМГААЛЛЫН ЖУРАМ | Орхон  аймгийн 10-р цэцэрлэг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9" t="270" r="-652" b="17034"/>
                    <a:stretch/>
                  </pic:blipFill>
                  <pic:spPr bwMode="auto">
                    <a:xfrm>
                      <a:off x="0" y="0"/>
                      <a:ext cx="4217228" cy="275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9C1" w:rsidRDefault="007259C1" w:rsidP="007259C1">
      <w:pPr>
        <w:rPr>
          <w:b/>
          <w:bCs/>
          <w:color w:val="FF00FF"/>
          <w:sz w:val="28"/>
          <w:szCs w:val="28"/>
        </w:rPr>
      </w:pPr>
    </w:p>
    <w:p w:rsidR="007259C1" w:rsidRDefault="007259C1" w:rsidP="007259C1">
      <w:pPr>
        <w:rPr>
          <w:b/>
          <w:bCs/>
          <w:color w:val="FF00FF"/>
          <w:sz w:val="28"/>
          <w:szCs w:val="28"/>
        </w:rPr>
      </w:pPr>
    </w:p>
    <w:p w:rsidR="007259C1" w:rsidRPr="00B07B62" w:rsidRDefault="007259C1" w:rsidP="007259C1">
      <w:pPr>
        <w:pStyle w:val="a4"/>
        <w:numPr>
          <w:ilvl w:val="0"/>
          <w:numId w:val="1"/>
        </w:numPr>
        <w:rPr>
          <w:color w:val="FF00FF"/>
          <w:sz w:val="28"/>
          <w:szCs w:val="28"/>
        </w:rPr>
      </w:pPr>
      <w:r w:rsidRPr="00B07B62">
        <w:rPr>
          <w:b/>
          <w:bCs/>
          <w:color w:val="FF00FF"/>
          <w:sz w:val="28"/>
          <w:szCs w:val="28"/>
        </w:rPr>
        <w:t>«Закончи предложение»</w:t>
      </w:r>
      <w:bookmarkStart w:id="0" w:name="_GoBack"/>
      <w:bookmarkEnd w:id="0"/>
    </w:p>
    <w:p w:rsidR="007259C1" w:rsidRPr="00B07B62" w:rsidRDefault="007259C1" w:rsidP="007259C1">
      <w:pPr>
        <w:rPr>
          <w:color w:val="FFE599" w:themeColor="accent4" w:themeTint="66"/>
          <w:sz w:val="28"/>
          <w:szCs w:val="28"/>
        </w:rPr>
      </w:pPr>
      <w:r w:rsidRPr="00B07B62">
        <w:rPr>
          <w:sz w:val="28"/>
          <w:szCs w:val="28"/>
        </w:rPr>
        <w:t>(употребление сложноподчинённых предложений)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 xml:space="preserve">Мама положила хлеб... куда? </w:t>
      </w:r>
      <w:r w:rsidRPr="00B07B62">
        <w:rPr>
          <w:sz w:val="28"/>
          <w:szCs w:val="28"/>
        </w:rPr>
        <w:t>(в</w:t>
      </w:r>
      <w:r w:rsidRPr="00B07B62">
        <w:rPr>
          <w:sz w:val="28"/>
          <w:szCs w:val="28"/>
        </w:rPr>
        <w:t xml:space="preserve"> хлебницу)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 xml:space="preserve">Брат насыпал сахар... куда? </w:t>
      </w:r>
      <w:r w:rsidRPr="00B07B62">
        <w:rPr>
          <w:sz w:val="28"/>
          <w:szCs w:val="28"/>
        </w:rPr>
        <w:t>(в</w:t>
      </w:r>
      <w:r w:rsidRPr="00B07B62">
        <w:rPr>
          <w:sz w:val="28"/>
          <w:szCs w:val="28"/>
        </w:rPr>
        <w:t xml:space="preserve"> сахарницу)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 xml:space="preserve">Бабушка сделала вкусный </w:t>
      </w:r>
      <w:r w:rsidRPr="00B07B62">
        <w:rPr>
          <w:sz w:val="28"/>
          <w:szCs w:val="28"/>
        </w:rPr>
        <w:t>салат и положила его... куда? (</w:t>
      </w:r>
      <w:r w:rsidRPr="00B07B62">
        <w:rPr>
          <w:sz w:val="28"/>
          <w:szCs w:val="28"/>
        </w:rPr>
        <w:t>в салатницу)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>Папа принёс конфеты и положил их ... куда? (в конфетницу)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 xml:space="preserve">Марина не пошла сегодня в школу, потому что... </w:t>
      </w:r>
      <w:r w:rsidRPr="00B07B62">
        <w:rPr>
          <w:sz w:val="28"/>
          <w:szCs w:val="28"/>
        </w:rPr>
        <w:t>(заболела</w:t>
      </w:r>
      <w:r w:rsidRPr="00B07B62">
        <w:rPr>
          <w:sz w:val="28"/>
          <w:szCs w:val="28"/>
        </w:rPr>
        <w:t>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>Мы включили обогреватели, потому что... (стало холодно)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 xml:space="preserve">Я не хочу спать, потому что... </w:t>
      </w:r>
      <w:r w:rsidRPr="00B07B62">
        <w:rPr>
          <w:sz w:val="28"/>
          <w:szCs w:val="28"/>
        </w:rPr>
        <w:t>(ещё</w:t>
      </w:r>
      <w:r w:rsidRPr="00B07B62">
        <w:rPr>
          <w:sz w:val="28"/>
          <w:szCs w:val="28"/>
        </w:rPr>
        <w:t xml:space="preserve"> рано)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>Мы поедем завтра в лес, если... (будет хорошая погода)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>Мама пошла на рынок, чтобы... (купить продукты)</w:t>
      </w:r>
    </w:p>
    <w:p w:rsidR="007259C1" w:rsidRDefault="007259C1" w:rsidP="00B07B62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>Кошка забралась на дерево, чтобы</w:t>
      </w:r>
      <w:r w:rsidRPr="00B07B62">
        <w:rPr>
          <w:sz w:val="28"/>
          <w:szCs w:val="28"/>
        </w:rPr>
        <w:t>... (спастись то собаки)</w:t>
      </w:r>
    </w:p>
    <w:p w:rsidR="00B07B62" w:rsidRDefault="00B07B62" w:rsidP="00B07B62">
      <w:pPr>
        <w:ind w:firstLine="851"/>
        <w:rPr>
          <w:sz w:val="28"/>
          <w:szCs w:val="28"/>
        </w:rPr>
      </w:pPr>
    </w:p>
    <w:p w:rsidR="00B07B62" w:rsidRPr="00B07B62" w:rsidRDefault="00B07B62" w:rsidP="00B07B62">
      <w:pPr>
        <w:ind w:firstLine="851"/>
        <w:rPr>
          <w:sz w:val="28"/>
          <w:szCs w:val="28"/>
        </w:rPr>
      </w:pPr>
    </w:p>
    <w:p w:rsidR="007259C1" w:rsidRPr="00B07B62" w:rsidRDefault="007259C1" w:rsidP="007259C1">
      <w:pPr>
        <w:pStyle w:val="a4"/>
        <w:numPr>
          <w:ilvl w:val="0"/>
          <w:numId w:val="1"/>
        </w:numPr>
        <w:rPr>
          <w:color w:val="FF00FF"/>
          <w:sz w:val="28"/>
          <w:szCs w:val="28"/>
        </w:rPr>
      </w:pPr>
      <w:r w:rsidRPr="00B07B62">
        <w:rPr>
          <w:b/>
          <w:bCs/>
          <w:color w:val="FF00FF"/>
          <w:sz w:val="28"/>
          <w:szCs w:val="28"/>
        </w:rPr>
        <w:lastRenderedPageBreak/>
        <w:t>«Кому угощение?»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(употребление</w:t>
      </w:r>
      <w:r w:rsidRPr="00B07B62">
        <w:rPr>
          <w:sz w:val="28"/>
          <w:szCs w:val="28"/>
        </w:rPr>
        <w:t xml:space="preserve"> трудных форм существительных)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Взрослый говорит</w:t>
      </w:r>
      <w:r w:rsidRPr="00B07B62">
        <w:rPr>
          <w:sz w:val="28"/>
          <w:szCs w:val="28"/>
        </w:rPr>
        <w:t xml:space="preserve">, что в корзинке подарки для зверей, но боится перепутать кому что. Просит помочь. Предлагаются </w:t>
      </w:r>
      <w:r w:rsidRPr="00B07B62">
        <w:rPr>
          <w:sz w:val="28"/>
          <w:szCs w:val="28"/>
        </w:rPr>
        <w:t>картинки с</w:t>
      </w:r>
      <w:r w:rsidRPr="00B07B62">
        <w:rPr>
          <w:sz w:val="28"/>
          <w:szCs w:val="28"/>
        </w:rPr>
        <w:t xml:space="preserve"> изображением медведя, птиц — гусей, кур, лебедей, лошади, волка, лисы, рыси, обезьяны, кенгуру, жирафа, слона. Кому мёд? Кому зерно? Кому мясо? Кому фрукты?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 </w:t>
      </w:r>
    </w:p>
    <w:p w:rsidR="007259C1" w:rsidRPr="00B07B62" w:rsidRDefault="007259C1" w:rsidP="007259C1">
      <w:pPr>
        <w:pStyle w:val="a4"/>
        <w:numPr>
          <w:ilvl w:val="0"/>
          <w:numId w:val="1"/>
        </w:numPr>
        <w:rPr>
          <w:color w:val="FF00FF"/>
          <w:sz w:val="28"/>
          <w:szCs w:val="28"/>
        </w:rPr>
      </w:pPr>
      <w:r w:rsidRPr="00B07B62">
        <w:rPr>
          <w:b/>
          <w:bCs/>
          <w:color w:val="FF00FF"/>
          <w:sz w:val="28"/>
          <w:szCs w:val="28"/>
        </w:rPr>
        <w:t>«Назови три слова»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(активизация словаря)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>Что можно купить? (платье, костюм, брюки)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rFonts w:ascii="Symbol" w:hAnsi="Symbol"/>
          <w:sz w:val="28"/>
          <w:szCs w:val="28"/>
        </w:rPr>
        <w:t></w:t>
      </w:r>
      <w:r w:rsidRPr="00B07B62">
        <w:rPr>
          <w:sz w:val="28"/>
          <w:szCs w:val="28"/>
        </w:rPr>
        <w:t xml:space="preserve">Что можно варить? Что можно читать? Чем можно рисовать? Что может летать? Что может плавать? </w:t>
      </w:r>
      <w:r w:rsidRPr="00B07B62">
        <w:rPr>
          <w:sz w:val="28"/>
          <w:szCs w:val="28"/>
        </w:rPr>
        <w:t>Что (</w:t>
      </w:r>
      <w:r w:rsidRPr="00B07B62">
        <w:rPr>
          <w:sz w:val="28"/>
          <w:szCs w:val="28"/>
        </w:rPr>
        <w:t>кто) может скакать? И т. д.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 </w:t>
      </w:r>
    </w:p>
    <w:p w:rsidR="007259C1" w:rsidRPr="00B07B62" w:rsidRDefault="007259C1" w:rsidP="007259C1">
      <w:pPr>
        <w:pStyle w:val="a4"/>
        <w:numPr>
          <w:ilvl w:val="0"/>
          <w:numId w:val="1"/>
        </w:numPr>
        <w:rPr>
          <w:color w:val="FF00FF"/>
          <w:sz w:val="28"/>
          <w:szCs w:val="28"/>
        </w:rPr>
      </w:pPr>
      <w:r w:rsidRPr="00B07B62">
        <w:rPr>
          <w:b/>
          <w:bCs/>
          <w:color w:val="FF00FF"/>
          <w:sz w:val="28"/>
          <w:szCs w:val="28"/>
        </w:rPr>
        <w:t>«Кто кем хочет стать?»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(употребление трудных форм глагола)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 xml:space="preserve">Детям предлагаются сюжетные картинки с изображением трудовых действий. Чем заняты мальчики? </w:t>
      </w:r>
      <w:r w:rsidRPr="00B07B62">
        <w:rPr>
          <w:sz w:val="28"/>
          <w:szCs w:val="28"/>
        </w:rPr>
        <w:t>(Мальчики</w:t>
      </w:r>
      <w:r w:rsidRPr="00B07B62">
        <w:rPr>
          <w:sz w:val="28"/>
          <w:szCs w:val="28"/>
        </w:rPr>
        <w:t xml:space="preserve"> хотят сделать макет самолёта) Кем они хотят стать? (Они хотят стать лётчиками). Детям предлагается придумать предложение со словом хотим или хочу.</w:t>
      </w:r>
    </w:p>
    <w:p w:rsidR="007259C1" w:rsidRPr="00B07B62" w:rsidRDefault="007259C1" w:rsidP="007259C1">
      <w:pPr>
        <w:rPr>
          <w:b/>
          <w:bCs/>
          <w:color w:val="FF00FF"/>
          <w:sz w:val="28"/>
          <w:szCs w:val="28"/>
        </w:rPr>
      </w:pPr>
    </w:p>
    <w:p w:rsidR="007259C1" w:rsidRPr="00B07B62" w:rsidRDefault="007259C1" w:rsidP="00B07B62">
      <w:pPr>
        <w:pStyle w:val="a4"/>
        <w:numPr>
          <w:ilvl w:val="0"/>
          <w:numId w:val="1"/>
        </w:numPr>
        <w:rPr>
          <w:color w:val="FF00FF"/>
          <w:sz w:val="28"/>
          <w:szCs w:val="28"/>
        </w:rPr>
      </w:pPr>
      <w:r w:rsidRPr="00B07B62">
        <w:rPr>
          <w:b/>
          <w:bCs/>
          <w:color w:val="FF00FF"/>
          <w:sz w:val="28"/>
          <w:szCs w:val="28"/>
        </w:rPr>
        <w:t>«Зоопарк»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(развитие связной речи).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Дети садятся в круг, получая по картинке, не показывая их друг другу. Каждый должен описать своё животное, не называя его, по такому плану:</w:t>
      </w:r>
    </w:p>
    <w:p w:rsidR="00B07B62" w:rsidRPr="00B07B62" w:rsidRDefault="00B07B62" w:rsidP="00B07B62">
      <w:pPr>
        <w:pStyle w:val="a4"/>
        <w:numPr>
          <w:ilvl w:val="0"/>
          <w:numId w:val="2"/>
        </w:numPr>
        <w:rPr>
          <w:sz w:val="28"/>
          <w:szCs w:val="28"/>
        </w:rPr>
      </w:pPr>
      <w:r w:rsidRPr="00B07B62">
        <w:rPr>
          <w:sz w:val="28"/>
          <w:szCs w:val="28"/>
        </w:rPr>
        <w:t>в</w:t>
      </w:r>
      <w:r w:rsidR="007259C1" w:rsidRPr="00B07B62">
        <w:rPr>
          <w:sz w:val="28"/>
          <w:szCs w:val="28"/>
        </w:rPr>
        <w:t>нешний вид;</w:t>
      </w:r>
    </w:p>
    <w:p w:rsidR="007259C1" w:rsidRPr="00B07B62" w:rsidRDefault="00B07B62" w:rsidP="00B07B62">
      <w:pPr>
        <w:pStyle w:val="a4"/>
        <w:numPr>
          <w:ilvl w:val="0"/>
          <w:numId w:val="2"/>
        </w:numPr>
        <w:rPr>
          <w:sz w:val="28"/>
          <w:szCs w:val="28"/>
        </w:rPr>
      </w:pPr>
      <w:r w:rsidRPr="00B07B62">
        <w:rPr>
          <w:sz w:val="28"/>
          <w:szCs w:val="28"/>
        </w:rPr>
        <w:t>ч</w:t>
      </w:r>
      <w:r w:rsidR="007259C1" w:rsidRPr="00B07B62">
        <w:rPr>
          <w:sz w:val="28"/>
          <w:szCs w:val="28"/>
        </w:rPr>
        <w:t>ем питается.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 </w:t>
      </w:r>
    </w:p>
    <w:p w:rsidR="007259C1" w:rsidRPr="00B07B62" w:rsidRDefault="007259C1" w:rsidP="00B07B62">
      <w:pPr>
        <w:pStyle w:val="a4"/>
        <w:numPr>
          <w:ilvl w:val="0"/>
          <w:numId w:val="1"/>
        </w:numPr>
        <w:rPr>
          <w:color w:val="FF00FF"/>
          <w:sz w:val="28"/>
          <w:szCs w:val="28"/>
        </w:rPr>
      </w:pPr>
      <w:r w:rsidRPr="00B07B62">
        <w:rPr>
          <w:b/>
          <w:bCs/>
          <w:color w:val="FF00FF"/>
          <w:sz w:val="28"/>
          <w:szCs w:val="28"/>
        </w:rPr>
        <w:t>«Сравни предметы»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(на развитие наблюдательности, уточнение словаря за счёт названий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деталей и частей предметов, их качеств).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:rsidR="007259C1" w:rsidRPr="00B07B62" w:rsidRDefault="007259C1" w:rsidP="00B07B62">
      <w:pPr>
        <w:rPr>
          <w:sz w:val="28"/>
          <w:szCs w:val="28"/>
        </w:rPr>
      </w:pPr>
      <w:r w:rsidRPr="00B07B62">
        <w:rPr>
          <w:sz w:val="28"/>
          <w:szCs w:val="28"/>
        </w:rPr>
        <w:t>Взрослый: «У меня нарядный фартук».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Ребёнок: «У меня рабочий фартук».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Взрослый: «Он белого цвета в красный горошек».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lastRenderedPageBreak/>
        <w:t>Ребёнок: «А мой — тёмно-синего цвета».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Взрослый: «Мой украшен кружевными оборками».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Ребёнок: «А мой — красной лентой».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Взрослый: «У этого фартука по бокам два кармана».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Ребёнок: «А у этого — один большой на груди».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Взрослый: «На этих карманах — узор из цветов».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Ребёнок: «А на этом нарисованы инструменты».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Взрослый: «В этом фартуке накрывают на стол».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Ребёнок: «А этот одевают для работы в мастерской».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b/>
          <w:bCs/>
          <w:sz w:val="28"/>
          <w:szCs w:val="28"/>
        </w:rPr>
        <w:t> </w:t>
      </w:r>
    </w:p>
    <w:p w:rsidR="007259C1" w:rsidRPr="00B07B62" w:rsidRDefault="007259C1" w:rsidP="00B07B62">
      <w:pPr>
        <w:pStyle w:val="a4"/>
        <w:numPr>
          <w:ilvl w:val="0"/>
          <w:numId w:val="1"/>
        </w:numPr>
        <w:rPr>
          <w:color w:val="FF00FF"/>
          <w:sz w:val="28"/>
          <w:szCs w:val="28"/>
        </w:rPr>
      </w:pPr>
      <w:r w:rsidRPr="00B07B62">
        <w:rPr>
          <w:b/>
          <w:bCs/>
          <w:color w:val="FF00FF"/>
          <w:sz w:val="28"/>
          <w:szCs w:val="28"/>
        </w:rPr>
        <w:t>«Кто кем был или что чем было»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(активизация словаря и расширение знаний об окружающем).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 </w:t>
      </w:r>
    </w:p>
    <w:p w:rsidR="007259C1" w:rsidRPr="00B07B62" w:rsidRDefault="007259C1" w:rsidP="00B07B62">
      <w:pPr>
        <w:pStyle w:val="a4"/>
        <w:numPr>
          <w:ilvl w:val="0"/>
          <w:numId w:val="1"/>
        </w:numPr>
        <w:rPr>
          <w:color w:val="FF00FF"/>
          <w:sz w:val="28"/>
          <w:szCs w:val="28"/>
        </w:rPr>
      </w:pPr>
      <w:r w:rsidRPr="00B07B62">
        <w:rPr>
          <w:b/>
          <w:bCs/>
          <w:color w:val="FF00FF"/>
          <w:sz w:val="28"/>
          <w:szCs w:val="28"/>
        </w:rPr>
        <w:t>«Назови как можно больше предметов»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(активизация словаря, развитие внимания).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 </w:t>
      </w:r>
      <w:r w:rsidRPr="00B07B62">
        <w:rPr>
          <w:b/>
          <w:bCs/>
          <w:sz w:val="28"/>
          <w:szCs w:val="28"/>
        </w:rPr>
        <w:t> </w:t>
      </w:r>
    </w:p>
    <w:p w:rsidR="007259C1" w:rsidRPr="00B07B62" w:rsidRDefault="007259C1" w:rsidP="00B07B62">
      <w:pPr>
        <w:pStyle w:val="a4"/>
        <w:numPr>
          <w:ilvl w:val="0"/>
          <w:numId w:val="1"/>
        </w:numPr>
        <w:rPr>
          <w:color w:val="FF00FF"/>
          <w:sz w:val="28"/>
          <w:szCs w:val="28"/>
        </w:rPr>
      </w:pPr>
      <w:r w:rsidRPr="00B07B62">
        <w:rPr>
          <w:b/>
          <w:bCs/>
          <w:color w:val="FF00FF"/>
          <w:sz w:val="28"/>
          <w:szCs w:val="28"/>
        </w:rPr>
        <w:t>«Подбери рифму»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(развивает фонематический слух).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Взрослый объясняет, что все слова звучат по-разному, но есть среди них и такие, которые звучат немножко похоже. Предлагает помочь подобрать слово.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По дороге шёл жучок,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Песню пел в траве ... (сверчок).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Можно использовать любые стихи или отдельные рифмы.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 </w:t>
      </w:r>
    </w:p>
    <w:p w:rsidR="007259C1" w:rsidRPr="00B07B62" w:rsidRDefault="007259C1" w:rsidP="00B07B62">
      <w:pPr>
        <w:pStyle w:val="a4"/>
        <w:numPr>
          <w:ilvl w:val="0"/>
          <w:numId w:val="1"/>
        </w:numPr>
        <w:rPr>
          <w:color w:val="FF00FF"/>
          <w:sz w:val="28"/>
          <w:szCs w:val="28"/>
        </w:rPr>
      </w:pPr>
      <w:r w:rsidRPr="00B07B62">
        <w:rPr>
          <w:b/>
          <w:bCs/>
          <w:color w:val="FF00FF"/>
          <w:sz w:val="28"/>
          <w:szCs w:val="28"/>
        </w:rPr>
        <w:t>«Назови части предмета»</w:t>
      </w:r>
    </w:p>
    <w:p w:rsidR="007259C1" w:rsidRPr="00B07B62" w:rsidRDefault="007259C1" w:rsidP="007259C1">
      <w:pPr>
        <w:rPr>
          <w:sz w:val="28"/>
          <w:szCs w:val="28"/>
        </w:rPr>
      </w:pPr>
      <w:r w:rsidRPr="00B07B62">
        <w:rPr>
          <w:sz w:val="28"/>
          <w:szCs w:val="28"/>
        </w:rPr>
        <w:t>(обогащение словаря, развитие умения соотносить предмет и его части).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</w:rPr>
        <w:t>Воспитатель показывает картинки с изображением дома, грузовика, дерева, птицы и т.д.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  <w:lang w:val="en-US"/>
        </w:rPr>
        <w:t>I</w:t>
      </w:r>
      <w:r w:rsidRPr="00B07B62">
        <w:rPr>
          <w:sz w:val="28"/>
          <w:szCs w:val="28"/>
        </w:rPr>
        <w:t xml:space="preserve"> вариант: дети по очереди называют части предметов.</w:t>
      </w:r>
    </w:p>
    <w:p w:rsidR="007259C1" w:rsidRPr="00B07B62" w:rsidRDefault="007259C1" w:rsidP="007259C1">
      <w:pPr>
        <w:ind w:firstLine="851"/>
        <w:rPr>
          <w:sz w:val="28"/>
          <w:szCs w:val="28"/>
        </w:rPr>
      </w:pPr>
      <w:r w:rsidRPr="00B07B62">
        <w:rPr>
          <w:sz w:val="28"/>
          <w:szCs w:val="28"/>
          <w:lang w:val="en-US"/>
        </w:rPr>
        <w:t>II</w:t>
      </w:r>
      <w:r w:rsidRPr="00B07B62">
        <w:rPr>
          <w:sz w:val="28"/>
          <w:szCs w:val="28"/>
        </w:rPr>
        <w:t xml:space="preserve"> вариант: каждый ребёнок получает рисунок и сам называет все части</w:t>
      </w:r>
    </w:p>
    <w:p w:rsidR="00B07B62" w:rsidRPr="00B07B62" w:rsidRDefault="00B07B62" w:rsidP="007259C1">
      <w:pPr>
        <w:ind w:firstLine="851"/>
        <w:rPr>
          <w:sz w:val="28"/>
          <w:szCs w:val="28"/>
        </w:rPr>
      </w:pPr>
    </w:p>
    <w:p w:rsidR="007259C1" w:rsidRPr="00B07B62" w:rsidRDefault="007259C1" w:rsidP="007259C1">
      <w:pPr>
        <w:rPr>
          <w:sz w:val="28"/>
          <w:szCs w:val="28"/>
        </w:rPr>
      </w:pPr>
    </w:p>
    <w:p w:rsidR="00176C1D" w:rsidRDefault="00B07B62">
      <w:r>
        <w:rPr>
          <w:noProof/>
        </w:rPr>
        <w:drawing>
          <wp:inline distT="0" distB="0" distL="0" distR="0" wp14:anchorId="668A2D30" wp14:editId="7A544C7C">
            <wp:extent cx="5661025" cy="866775"/>
            <wp:effectExtent l="0" t="0" r="0" b="9525"/>
            <wp:docPr id="1" name="Рисунок 1" descr="Презентация на тему: Выполнила: студентка I курса, дневного отделения,  профиля СДПП – № 104 Окулова Тать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Выполнила: студентка I курса, дневного отделения,  профиля СДПП – № 104 Окулова Татья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424" b="66862"/>
                    <a:stretch/>
                  </pic:blipFill>
                  <pic:spPr bwMode="auto">
                    <a:xfrm>
                      <a:off x="0" y="0"/>
                      <a:ext cx="5780286" cy="8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6C1D" w:rsidSect="00B07B62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595"/>
      </v:shape>
    </w:pict>
  </w:numPicBullet>
  <w:abstractNum w:abstractNumId="0" w15:restartNumberingAfterBreak="0">
    <w:nsid w:val="423C4A76"/>
    <w:multiLevelType w:val="hybridMultilevel"/>
    <w:tmpl w:val="A76A2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10D82"/>
    <w:multiLevelType w:val="hybridMultilevel"/>
    <w:tmpl w:val="C5A01236"/>
    <w:lvl w:ilvl="0" w:tplc="041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5F"/>
    <w:rsid w:val="00176C1D"/>
    <w:rsid w:val="007259C1"/>
    <w:rsid w:val="00B07B62"/>
    <w:rsid w:val="00C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C9A0A"/>
  <w15:chartTrackingRefBased/>
  <w15:docId w15:val="{CA68433E-B614-48DB-AAA1-F3A7DD68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259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9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59C1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72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2021-08-30T09:28:00Z</dcterms:created>
  <dcterms:modified xsi:type="dcterms:W3CDTF">2021-08-30T09:46:00Z</dcterms:modified>
</cp:coreProperties>
</file>