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69" w:rsidRPr="00BE5813" w:rsidRDefault="00AA4169" w:rsidP="00AA4169">
      <w:pPr>
        <w:pStyle w:val="a4"/>
        <w:jc w:val="center"/>
        <w:rPr>
          <w:b/>
          <w:sz w:val="24"/>
          <w:szCs w:val="24"/>
        </w:rPr>
      </w:pPr>
      <w:r w:rsidRPr="00BE5813">
        <w:rPr>
          <w:b/>
          <w:sz w:val="24"/>
          <w:szCs w:val="24"/>
        </w:rPr>
        <w:t>Муниципальное бюджетное дошкольное образовательное учреждение</w:t>
      </w:r>
    </w:p>
    <w:p w:rsidR="00AA4169" w:rsidRPr="00EC098F" w:rsidRDefault="00AA4169" w:rsidP="00AA4169">
      <w:pPr>
        <w:pStyle w:val="a4"/>
        <w:jc w:val="center"/>
        <w:rPr>
          <w:b/>
          <w:sz w:val="24"/>
          <w:szCs w:val="24"/>
        </w:rPr>
      </w:pPr>
      <w:r w:rsidRPr="00BE5813">
        <w:rPr>
          <w:b/>
          <w:sz w:val="24"/>
          <w:szCs w:val="24"/>
        </w:rPr>
        <w:t>«Детский сад комбинированного вида № 19 «Рябинка»</w:t>
      </w:r>
    </w:p>
    <w:p w:rsidR="00AA4169" w:rsidRPr="00BE5813" w:rsidRDefault="00AA4169" w:rsidP="00AA4169">
      <w:pPr>
        <w:pStyle w:val="a4"/>
        <w:jc w:val="center"/>
        <w:rPr>
          <w:sz w:val="24"/>
          <w:szCs w:val="24"/>
        </w:rPr>
      </w:pPr>
      <w:smartTag w:uri="urn:schemas-microsoft-com:office:smarttags" w:element="metricconverter">
        <w:smartTagPr>
          <w:attr w:name="ProductID" w:val="658204, г"/>
        </w:smartTagPr>
        <w:r w:rsidRPr="00BE5813">
          <w:rPr>
            <w:sz w:val="24"/>
            <w:szCs w:val="24"/>
          </w:rPr>
          <w:t>658204, г</w:t>
        </w:r>
      </w:smartTag>
      <w:r w:rsidRPr="00BE5813">
        <w:rPr>
          <w:sz w:val="24"/>
          <w:szCs w:val="24"/>
        </w:rPr>
        <w:t>. Рубцовск, ул.Комсомольская, 65</w:t>
      </w:r>
    </w:p>
    <w:p w:rsidR="00AA4169" w:rsidRPr="00BE5813" w:rsidRDefault="00AA4169" w:rsidP="00AA4169">
      <w:pPr>
        <w:pStyle w:val="a4"/>
        <w:jc w:val="center"/>
        <w:rPr>
          <w:sz w:val="24"/>
          <w:szCs w:val="24"/>
        </w:rPr>
      </w:pPr>
      <w:r>
        <w:rPr>
          <w:sz w:val="24"/>
          <w:szCs w:val="24"/>
        </w:rPr>
        <w:t>тел.: (38557) 7-59-79</w:t>
      </w:r>
    </w:p>
    <w:p w:rsidR="00AA4169" w:rsidRPr="001669DA" w:rsidRDefault="00AA4169" w:rsidP="00AA4169">
      <w:pPr>
        <w:jc w:val="center"/>
        <w:rPr>
          <w:sz w:val="24"/>
          <w:szCs w:val="24"/>
          <w:lang w:val="en-US"/>
        </w:rPr>
      </w:pPr>
      <w:proofErr w:type="gramStart"/>
      <w:r w:rsidRPr="00BE5813">
        <w:rPr>
          <w:sz w:val="24"/>
          <w:szCs w:val="24"/>
        </w:rPr>
        <w:t>Е</w:t>
      </w:r>
      <w:proofErr w:type="gramEnd"/>
      <w:r w:rsidRPr="00BF30D2">
        <w:rPr>
          <w:sz w:val="24"/>
          <w:szCs w:val="24"/>
          <w:lang w:val="en-US"/>
        </w:rPr>
        <w:t>-</w:t>
      </w:r>
      <w:r w:rsidRPr="00BE5813">
        <w:rPr>
          <w:sz w:val="24"/>
          <w:szCs w:val="24"/>
          <w:lang w:val="en-US"/>
        </w:rPr>
        <w:t>mail</w:t>
      </w:r>
      <w:r w:rsidRPr="00BF30D2">
        <w:rPr>
          <w:sz w:val="24"/>
          <w:szCs w:val="24"/>
          <w:lang w:val="en-US"/>
        </w:rPr>
        <w:t xml:space="preserve">: </w:t>
      </w:r>
      <w:hyperlink r:id="rId5" w:history="1">
        <w:r w:rsidRPr="00862118">
          <w:rPr>
            <w:rStyle w:val="a6"/>
            <w:sz w:val="24"/>
            <w:szCs w:val="24"/>
            <w:lang w:val="en-US"/>
          </w:rPr>
          <w:t>ryabinka.detskiysad19@mail.ru\</w:t>
        </w:r>
      </w:hyperlink>
    </w:p>
    <w:p w:rsidR="00AA4169" w:rsidRPr="00C97283" w:rsidRDefault="00AA4169" w:rsidP="00AA4169">
      <w:pPr>
        <w:jc w:val="center"/>
        <w:rPr>
          <w:sz w:val="24"/>
          <w:szCs w:val="24"/>
          <w:lang w:val="en-US"/>
        </w:rPr>
      </w:pPr>
    </w:p>
    <w:p w:rsidR="009744BA" w:rsidRPr="00AA4169" w:rsidRDefault="009744BA" w:rsidP="009744BA">
      <w:pPr>
        <w:shd w:val="clear" w:color="auto" w:fill="FFFFFF"/>
        <w:spacing w:after="0" w:line="240" w:lineRule="auto"/>
        <w:jc w:val="center"/>
        <w:rPr>
          <w:rFonts w:ascii="Times New Roman" w:eastAsia="Times New Roman" w:hAnsi="Times New Roman" w:cs="Times New Roman"/>
          <w:b/>
          <w:bCs/>
          <w:color w:val="FF0000"/>
          <w:sz w:val="31"/>
          <w:lang w:val="en-US" w:eastAsia="ru-RU"/>
        </w:rPr>
      </w:pPr>
    </w:p>
    <w:p w:rsidR="009744BA" w:rsidRPr="00AA4169" w:rsidRDefault="009744BA" w:rsidP="009744BA">
      <w:pPr>
        <w:shd w:val="clear" w:color="auto" w:fill="FFFFFF"/>
        <w:spacing w:after="0" w:line="240" w:lineRule="auto"/>
        <w:jc w:val="center"/>
        <w:rPr>
          <w:rFonts w:ascii="Times New Roman" w:eastAsia="Times New Roman" w:hAnsi="Times New Roman" w:cs="Times New Roman"/>
          <w:b/>
          <w:bCs/>
          <w:color w:val="FF0000"/>
          <w:sz w:val="31"/>
          <w:lang w:val="en-US" w:eastAsia="ru-RU"/>
        </w:rPr>
      </w:pPr>
    </w:p>
    <w:p w:rsidR="003B13E5" w:rsidRPr="00AA4169"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val="en-US" w:eastAsia="ru-RU"/>
        </w:rPr>
      </w:pPr>
    </w:p>
    <w:p w:rsidR="003B13E5" w:rsidRPr="00AA4169" w:rsidRDefault="003B13E5" w:rsidP="00AA4169">
      <w:pPr>
        <w:shd w:val="clear" w:color="auto" w:fill="FFFFFF"/>
        <w:spacing w:after="0" w:line="240" w:lineRule="auto"/>
        <w:rPr>
          <w:rFonts w:ascii="Times New Roman" w:eastAsia="Times New Roman" w:hAnsi="Times New Roman" w:cs="Times New Roman"/>
          <w:b/>
          <w:bCs/>
          <w:i/>
          <w:color w:val="FF0000"/>
          <w:sz w:val="31"/>
          <w:lang w:eastAsia="ru-RU"/>
        </w:rPr>
      </w:pPr>
    </w:p>
    <w:p w:rsidR="003B13E5" w:rsidRPr="00AA4169"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val="en-US" w:eastAsia="ru-RU"/>
        </w:rPr>
      </w:pPr>
    </w:p>
    <w:p w:rsidR="003B13E5" w:rsidRPr="00AA4169"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val="en-US" w:eastAsia="ru-RU"/>
        </w:rPr>
      </w:pPr>
    </w:p>
    <w:p w:rsidR="003B13E5" w:rsidRPr="00AA4169" w:rsidRDefault="003B13E5" w:rsidP="009744BA">
      <w:pPr>
        <w:shd w:val="clear" w:color="auto" w:fill="FFFFFF"/>
        <w:spacing w:line="240" w:lineRule="auto"/>
        <w:jc w:val="center"/>
        <w:rPr>
          <w:rFonts w:ascii="Times New Roman" w:eastAsia="Times New Roman" w:hAnsi="Times New Roman" w:cs="Times New Roman"/>
          <w:b/>
          <w:bCs/>
          <w:i/>
          <w:color w:val="FF0000"/>
          <w:sz w:val="31"/>
          <w:lang w:val="en-US" w:eastAsia="ru-RU"/>
        </w:rPr>
      </w:pPr>
    </w:p>
    <w:p w:rsidR="009744BA" w:rsidRPr="009744BA" w:rsidRDefault="009744BA" w:rsidP="009744BA">
      <w:pPr>
        <w:shd w:val="clear" w:color="auto" w:fill="FFFFFF"/>
        <w:spacing w:line="240" w:lineRule="auto"/>
        <w:jc w:val="center"/>
        <w:rPr>
          <w:rFonts w:ascii="Calibri" w:eastAsia="Times New Roman" w:hAnsi="Calibri" w:cs="Times New Roman"/>
          <w:i/>
          <w:color w:val="000000"/>
          <w:lang w:eastAsia="ru-RU"/>
        </w:rPr>
      </w:pPr>
      <w:r w:rsidRPr="009744BA">
        <w:rPr>
          <w:rFonts w:ascii="Times New Roman" w:eastAsia="Times New Roman" w:hAnsi="Times New Roman" w:cs="Times New Roman"/>
          <w:b/>
          <w:bCs/>
          <w:i/>
          <w:color w:val="FF0000"/>
          <w:sz w:val="31"/>
          <w:lang w:eastAsia="ru-RU"/>
        </w:rPr>
        <w:t>Консультация для родителей</w:t>
      </w:r>
    </w:p>
    <w:p w:rsidR="003B13E5" w:rsidRDefault="00AA4169" w:rsidP="009744BA">
      <w:pPr>
        <w:shd w:val="clear" w:color="auto" w:fill="FFFFFF"/>
        <w:spacing w:line="240" w:lineRule="auto"/>
        <w:jc w:val="center"/>
        <w:rPr>
          <w:rFonts w:ascii="Times New Roman" w:eastAsia="Times New Roman" w:hAnsi="Times New Roman" w:cs="Times New Roman"/>
          <w:b/>
          <w:bCs/>
          <w:i/>
          <w:color w:val="FF0000"/>
          <w:sz w:val="31"/>
          <w:lang w:eastAsia="ru-RU"/>
        </w:rPr>
      </w:pPr>
      <w:r>
        <w:rPr>
          <w:rFonts w:ascii="Times New Roman" w:eastAsia="Times New Roman" w:hAnsi="Times New Roman" w:cs="Times New Roman"/>
          <w:b/>
          <w:bCs/>
          <w:i/>
          <w:color w:val="FF0000"/>
          <w:sz w:val="31"/>
          <w:lang w:eastAsia="ru-RU"/>
        </w:rPr>
        <w:t>«</w:t>
      </w:r>
      <w:r w:rsidR="009744BA" w:rsidRPr="009744BA">
        <w:rPr>
          <w:rFonts w:ascii="Times New Roman" w:eastAsia="Times New Roman" w:hAnsi="Times New Roman" w:cs="Times New Roman"/>
          <w:b/>
          <w:bCs/>
          <w:i/>
          <w:color w:val="FF0000"/>
          <w:sz w:val="31"/>
          <w:lang w:eastAsia="ru-RU"/>
        </w:rPr>
        <w:t xml:space="preserve"> Развитие мелкой  моторики рук </w:t>
      </w:r>
    </w:p>
    <w:p w:rsidR="009744BA" w:rsidRDefault="003B13E5" w:rsidP="009744BA">
      <w:pPr>
        <w:shd w:val="clear" w:color="auto" w:fill="FFFFFF"/>
        <w:spacing w:line="240" w:lineRule="auto"/>
        <w:jc w:val="center"/>
        <w:rPr>
          <w:rFonts w:ascii="Times New Roman" w:eastAsia="Times New Roman" w:hAnsi="Times New Roman" w:cs="Times New Roman"/>
          <w:b/>
          <w:bCs/>
          <w:i/>
          <w:color w:val="FF0000"/>
          <w:sz w:val="31"/>
          <w:lang w:eastAsia="ru-RU"/>
        </w:rPr>
      </w:pPr>
      <w:r>
        <w:rPr>
          <w:rFonts w:ascii="Times New Roman" w:eastAsia="Times New Roman" w:hAnsi="Times New Roman" w:cs="Times New Roman"/>
          <w:b/>
          <w:bCs/>
          <w:i/>
          <w:color w:val="FF0000"/>
          <w:sz w:val="31"/>
          <w:lang w:eastAsia="ru-RU"/>
        </w:rPr>
        <w:t>у детей  с речевыми нарушениями</w:t>
      </w:r>
      <w:r w:rsidR="00AA4169">
        <w:rPr>
          <w:rFonts w:ascii="Times New Roman" w:eastAsia="Times New Roman" w:hAnsi="Times New Roman" w:cs="Times New Roman"/>
          <w:b/>
          <w:bCs/>
          <w:i/>
          <w:color w:val="FF0000"/>
          <w:sz w:val="31"/>
          <w:lang w:eastAsia="ru-RU"/>
        </w:rPr>
        <w:t>»</w:t>
      </w:r>
    </w:p>
    <w:p w:rsidR="003B13E5" w:rsidRDefault="003B13E5" w:rsidP="009744BA">
      <w:pPr>
        <w:shd w:val="clear" w:color="auto" w:fill="FFFFFF"/>
        <w:spacing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AA4169" w:rsidRDefault="00AA4169"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AA4169" w:rsidRDefault="00AA4169"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AA4169" w:rsidRDefault="00AA4169"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AA4169" w:rsidRDefault="00AA4169"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3B13E5">
      <w:pPr>
        <w:shd w:val="clear" w:color="auto" w:fill="FFFFFF"/>
        <w:spacing w:after="0" w:line="240" w:lineRule="auto"/>
        <w:jc w:val="right"/>
        <w:rPr>
          <w:rFonts w:ascii="Times New Roman" w:eastAsia="Times New Roman" w:hAnsi="Times New Roman" w:cs="Times New Roman"/>
          <w:b/>
          <w:bCs/>
          <w:i/>
          <w:sz w:val="31"/>
          <w:lang w:eastAsia="ru-RU"/>
        </w:rPr>
      </w:pPr>
      <w:r w:rsidRPr="003B13E5">
        <w:rPr>
          <w:rFonts w:ascii="Times New Roman" w:eastAsia="Times New Roman" w:hAnsi="Times New Roman" w:cs="Times New Roman"/>
          <w:b/>
          <w:bCs/>
          <w:i/>
          <w:sz w:val="31"/>
          <w:lang w:eastAsia="ru-RU"/>
        </w:rPr>
        <w:t>Подготовила воспитатель:</w:t>
      </w:r>
    </w:p>
    <w:p w:rsidR="003B13E5" w:rsidRPr="003B13E5" w:rsidRDefault="003B13E5" w:rsidP="003B13E5">
      <w:pPr>
        <w:shd w:val="clear" w:color="auto" w:fill="FFFFFF"/>
        <w:spacing w:after="0" w:line="240" w:lineRule="auto"/>
        <w:jc w:val="right"/>
        <w:rPr>
          <w:rFonts w:ascii="Times New Roman" w:eastAsia="Times New Roman" w:hAnsi="Times New Roman" w:cs="Times New Roman"/>
          <w:b/>
          <w:bCs/>
          <w:i/>
          <w:sz w:val="31"/>
          <w:lang w:eastAsia="ru-RU"/>
        </w:rPr>
      </w:pPr>
      <w:r>
        <w:rPr>
          <w:rFonts w:ascii="Times New Roman" w:eastAsia="Times New Roman" w:hAnsi="Times New Roman" w:cs="Times New Roman"/>
          <w:b/>
          <w:bCs/>
          <w:i/>
          <w:sz w:val="31"/>
          <w:lang w:eastAsia="ru-RU"/>
        </w:rPr>
        <w:t>Кравченко Л. М.</w:t>
      </w:r>
    </w:p>
    <w:p w:rsidR="003B13E5" w:rsidRPr="003B13E5" w:rsidRDefault="003B13E5" w:rsidP="003B13E5">
      <w:pPr>
        <w:shd w:val="clear" w:color="auto" w:fill="FFFFFF"/>
        <w:spacing w:after="0" w:line="240" w:lineRule="auto"/>
        <w:jc w:val="right"/>
        <w:rPr>
          <w:rFonts w:ascii="Times New Roman" w:eastAsia="Times New Roman" w:hAnsi="Times New Roman" w:cs="Times New Roman"/>
          <w:b/>
          <w:bCs/>
          <w:i/>
          <w:sz w:val="31"/>
          <w:lang w:eastAsia="ru-RU"/>
        </w:rPr>
      </w:pPr>
    </w:p>
    <w:p w:rsidR="003B13E5" w:rsidRPr="003B13E5" w:rsidRDefault="003B13E5" w:rsidP="009744BA">
      <w:pPr>
        <w:shd w:val="clear" w:color="auto" w:fill="FFFFFF"/>
        <w:spacing w:after="0" w:line="240" w:lineRule="auto"/>
        <w:jc w:val="center"/>
        <w:rPr>
          <w:rFonts w:ascii="Times New Roman" w:eastAsia="Times New Roman" w:hAnsi="Times New Roman" w:cs="Times New Roman"/>
          <w:b/>
          <w:bCs/>
          <w:i/>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9744BA">
      <w:pPr>
        <w:shd w:val="clear" w:color="auto" w:fill="FFFFFF"/>
        <w:spacing w:after="0" w:line="240" w:lineRule="auto"/>
        <w:jc w:val="center"/>
        <w:rPr>
          <w:rFonts w:ascii="Times New Roman" w:eastAsia="Times New Roman" w:hAnsi="Times New Roman" w:cs="Times New Roman"/>
          <w:b/>
          <w:bCs/>
          <w:i/>
          <w:color w:val="FF0000"/>
          <w:sz w:val="31"/>
          <w:lang w:eastAsia="ru-RU"/>
        </w:rPr>
      </w:pPr>
    </w:p>
    <w:p w:rsidR="003B13E5" w:rsidRDefault="003B13E5" w:rsidP="00671DA1">
      <w:pPr>
        <w:shd w:val="clear" w:color="auto" w:fill="FFFFFF"/>
        <w:spacing w:after="0" w:line="240" w:lineRule="auto"/>
        <w:rPr>
          <w:rFonts w:ascii="Times New Roman" w:eastAsia="Times New Roman" w:hAnsi="Times New Roman" w:cs="Times New Roman"/>
          <w:b/>
          <w:bCs/>
          <w:i/>
          <w:color w:val="FF0000"/>
          <w:sz w:val="31"/>
          <w:lang w:eastAsia="ru-RU"/>
        </w:rPr>
      </w:pPr>
    </w:p>
    <w:p w:rsidR="003B13E5" w:rsidRPr="009744BA" w:rsidRDefault="003B13E5" w:rsidP="009744BA">
      <w:pPr>
        <w:shd w:val="clear" w:color="auto" w:fill="FFFFFF"/>
        <w:spacing w:after="0" w:line="240" w:lineRule="auto"/>
        <w:jc w:val="right"/>
        <w:rPr>
          <w:rFonts w:ascii="Times New Roman" w:eastAsia="Times New Roman" w:hAnsi="Times New Roman" w:cs="Times New Roman"/>
          <w:b/>
          <w:bCs/>
          <w:i/>
          <w:color w:val="000000"/>
          <w:sz w:val="28"/>
          <w:lang w:eastAsia="ru-RU"/>
        </w:rPr>
      </w:pPr>
    </w:p>
    <w:p w:rsidR="009744BA" w:rsidRPr="009744BA" w:rsidRDefault="009744BA" w:rsidP="009744BA">
      <w:pPr>
        <w:shd w:val="clear" w:color="auto" w:fill="FFFFFF"/>
        <w:spacing w:after="0" w:line="240" w:lineRule="auto"/>
        <w:jc w:val="right"/>
        <w:rPr>
          <w:rFonts w:ascii="Calibri" w:eastAsia="Times New Roman" w:hAnsi="Calibri" w:cs="Times New Roman"/>
          <w:i/>
          <w:color w:val="002060"/>
          <w:lang w:eastAsia="ru-RU"/>
        </w:rPr>
      </w:pPr>
      <w:r w:rsidRPr="009744BA">
        <w:rPr>
          <w:rFonts w:ascii="Times New Roman" w:eastAsia="Times New Roman" w:hAnsi="Times New Roman" w:cs="Times New Roman"/>
          <w:b/>
          <w:bCs/>
          <w:i/>
          <w:color w:val="002060"/>
          <w:sz w:val="28"/>
          <w:lang w:eastAsia="ru-RU"/>
        </w:rPr>
        <w:lastRenderedPageBreak/>
        <w:t>«Истоки способностей и дарований детей находятся</w:t>
      </w:r>
    </w:p>
    <w:p w:rsidR="009744BA" w:rsidRPr="009744BA" w:rsidRDefault="009744BA" w:rsidP="009744BA">
      <w:pPr>
        <w:shd w:val="clear" w:color="auto" w:fill="FFFFFF"/>
        <w:spacing w:after="0" w:line="240" w:lineRule="auto"/>
        <w:jc w:val="right"/>
        <w:rPr>
          <w:rFonts w:ascii="Calibri" w:eastAsia="Times New Roman" w:hAnsi="Calibri" w:cs="Times New Roman"/>
          <w:i/>
          <w:color w:val="002060"/>
          <w:lang w:eastAsia="ru-RU"/>
        </w:rPr>
      </w:pPr>
      <w:r w:rsidRPr="009744BA">
        <w:rPr>
          <w:rFonts w:ascii="Times New Roman" w:eastAsia="Times New Roman" w:hAnsi="Times New Roman" w:cs="Times New Roman"/>
          <w:b/>
          <w:bCs/>
          <w:i/>
          <w:color w:val="002060"/>
          <w:sz w:val="28"/>
          <w:lang w:eastAsia="ru-RU"/>
        </w:rPr>
        <w:t>на кончиках их пальцев.</w:t>
      </w:r>
      <w:r w:rsidRPr="009744BA">
        <w:rPr>
          <w:rFonts w:ascii="Times New Roman" w:eastAsia="Times New Roman" w:hAnsi="Times New Roman" w:cs="Times New Roman"/>
          <w:b/>
          <w:bCs/>
          <w:i/>
          <w:color w:val="002060"/>
          <w:sz w:val="28"/>
          <w:szCs w:val="28"/>
          <w:lang w:eastAsia="ru-RU"/>
        </w:rPr>
        <w:br/>
      </w:r>
      <w:r w:rsidRPr="009744BA">
        <w:rPr>
          <w:rFonts w:ascii="Times New Roman" w:eastAsia="Times New Roman" w:hAnsi="Times New Roman" w:cs="Times New Roman"/>
          <w:b/>
          <w:bCs/>
          <w:i/>
          <w:color w:val="002060"/>
          <w:sz w:val="28"/>
          <w:lang w:eastAsia="ru-RU"/>
        </w:rPr>
        <w:t>От пальцев, образно говоря, идут тончайшие ручейки,</w:t>
      </w:r>
      <w:r w:rsidRPr="009744BA">
        <w:rPr>
          <w:rFonts w:ascii="Times New Roman" w:eastAsia="Times New Roman" w:hAnsi="Times New Roman" w:cs="Times New Roman"/>
          <w:b/>
          <w:bCs/>
          <w:i/>
          <w:color w:val="002060"/>
          <w:sz w:val="28"/>
          <w:szCs w:val="28"/>
          <w:lang w:eastAsia="ru-RU"/>
        </w:rPr>
        <w:br/>
      </w:r>
      <w:r w:rsidRPr="009744BA">
        <w:rPr>
          <w:rFonts w:ascii="Times New Roman" w:eastAsia="Times New Roman" w:hAnsi="Times New Roman" w:cs="Times New Roman"/>
          <w:b/>
          <w:bCs/>
          <w:i/>
          <w:color w:val="002060"/>
          <w:sz w:val="28"/>
          <w:lang w:eastAsia="ru-RU"/>
        </w:rPr>
        <w:t>которые питают источник творческой мысли».</w:t>
      </w:r>
    </w:p>
    <w:p w:rsidR="009744BA" w:rsidRPr="009744BA" w:rsidRDefault="009744BA" w:rsidP="009744BA">
      <w:pPr>
        <w:shd w:val="clear" w:color="auto" w:fill="FFFFFF"/>
        <w:spacing w:after="0" w:line="240" w:lineRule="auto"/>
        <w:jc w:val="right"/>
        <w:rPr>
          <w:rFonts w:ascii="Times New Roman" w:eastAsia="Times New Roman" w:hAnsi="Times New Roman" w:cs="Times New Roman"/>
          <w:b/>
          <w:bCs/>
          <w:i/>
          <w:color w:val="002060"/>
          <w:sz w:val="28"/>
          <w:lang w:eastAsia="ru-RU"/>
        </w:rPr>
      </w:pPr>
      <w:r w:rsidRPr="009744BA">
        <w:rPr>
          <w:rFonts w:ascii="Times New Roman" w:eastAsia="Times New Roman" w:hAnsi="Times New Roman" w:cs="Times New Roman"/>
          <w:b/>
          <w:bCs/>
          <w:i/>
          <w:color w:val="002060"/>
          <w:sz w:val="28"/>
          <w:lang w:eastAsia="ru-RU"/>
        </w:rPr>
        <w:t>В.А.Сухомлинский</w:t>
      </w:r>
    </w:p>
    <w:p w:rsidR="009744BA" w:rsidRPr="009744BA" w:rsidRDefault="009744BA" w:rsidP="009744BA">
      <w:pPr>
        <w:shd w:val="clear" w:color="auto" w:fill="FFFFFF"/>
        <w:spacing w:after="0" w:line="240" w:lineRule="auto"/>
        <w:jc w:val="right"/>
        <w:rPr>
          <w:rFonts w:ascii="Calibri" w:eastAsia="Times New Roman" w:hAnsi="Calibri" w:cs="Times New Roman"/>
          <w:color w:val="000000"/>
          <w:lang w:eastAsia="ru-RU"/>
        </w:rPr>
      </w:pPr>
    </w:p>
    <w:p w:rsidR="003B13E5" w:rsidRDefault="009744BA" w:rsidP="009744BA">
      <w:pPr>
        <w:shd w:val="clear" w:color="auto" w:fill="FFFFFF"/>
        <w:spacing w:after="0" w:line="240" w:lineRule="auto"/>
        <w:jc w:val="both"/>
        <w:rPr>
          <w:rFonts w:ascii="Times New Roman" w:eastAsia="Times New Roman" w:hAnsi="Times New Roman" w:cs="Times New Roman"/>
          <w:color w:val="000000"/>
          <w:sz w:val="28"/>
          <w:lang w:eastAsia="ru-RU"/>
        </w:rPr>
      </w:pPr>
      <w:r w:rsidRPr="009744BA">
        <w:rPr>
          <w:rFonts w:ascii="Times New Roman" w:eastAsia="Times New Roman" w:hAnsi="Times New Roman" w:cs="Times New Roman"/>
          <w:color w:val="000000"/>
          <w:sz w:val="28"/>
          <w:lang w:eastAsia="ru-RU"/>
        </w:rPr>
        <w:t>       Развитие мелкой моторики рук у детей, занятия, игры, упражнения</w:t>
      </w:r>
    </w:p>
    <w:p w:rsidR="009744BA" w:rsidRPr="009744BA" w:rsidRDefault="009744BA" w:rsidP="009744BA">
      <w:pPr>
        <w:shd w:val="clear" w:color="auto" w:fill="FFFFFF"/>
        <w:spacing w:after="0" w:line="240" w:lineRule="auto"/>
        <w:jc w:val="both"/>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Все взрослые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Развитие мелкой моторики играет важную роль для общего развития ребенка.</w:t>
      </w:r>
    </w:p>
    <w:p w:rsidR="009744BA" w:rsidRPr="009744BA" w:rsidRDefault="009744BA" w:rsidP="009744BA">
      <w:pPr>
        <w:shd w:val="clear" w:color="auto" w:fill="FFFFFF"/>
        <w:spacing w:after="0" w:line="240" w:lineRule="auto"/>
        <w:jc w:val="both"/>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Установлена тесная связь между рукой и речевым центром головного мозга, а также рукой и корой больших полушарий мозга, что играет большую роль в формировании психических процессов: речи, внимания, мышления, наблюдательности, координации, памяти, воображения.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Хорошим помощником в развитие мелкой моторике станут различные развивающие игрушки, которые родители могут сделать сами. Как же лучше развивать мелкую моторику? Можно делать массаж пальчиков и кистей рук малыша, давать перебирать ему крупные, а затем более мелкие предметы – пуговицы, бусины, крупы.</w:t>
      </w:r>
    </w:p>
    <w:p w:rsidR="009744BA" w:rsidRPr="009744BA" w:rsidRDefault="009744BA" w:rsidP="009744BA">
      <w:pPr>
        <w:shd w:val="clear" w:color="auto" w:fill="FFFFFF"/>
        <w:spacing w:after="0" w:line="240" w:lineRule="auto"/>
        <w:jc w:val="both"/>
        <w:rPr>
          <w:rFonts w:ascii="Calibri" w:eastAsia="Times New Roman" w:hAnsi="Calibri" w:cs="Times New Roman"/>
          <w:i/>
          <w:color w:val="002060"/>
          <w:lang w:eastAsia="ru-RU"/>
        </w:rPr>
      </w:pPr>
      <w:r w:rsidRPr="009744BA">
        <w:rPr>
          <w:rFonts w:ascii="Times New Roman" w:eastAsia="Times New Roman" w:hAnsi="Times New Roman" w:cs="Times New Roman"/>
          <w:b/>
          <w:bCs/>
          <w:i/>
          <w:color w:val="002060"/>
          <w:sz w:val="28"/>
          <w:lang w:eastAsia="ru-RU"/>
        </w:rPr>
        <w:t>Советы родителям «Развитие мелкой моторики рук дошкольников»</w:t>
      </w:r>
      <w:r w:rsidRPr="009744BA">
        <w:rPr>
          <w:rFonts w:ascii="Times New Roman" w:eastAsia="Times New Roman" w:hAnsi="Times New Roman" w:cs="Times New Roman"/>
          <w:b/>
          <w:bCs/>
          <w:i/>
          <w:color w:val="002060"/>
          <w:sz w:val="28"/>
          <w:u w:val="single"/>
          <w:lang w:eastAsia="ru-RU"/>
        </w:rPr>
        <w:t>:</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lastRenderedPageBreak/>
        <w:t>Заставлять ребенка заниматься «через силу» неэффективно. Нужно начать с того уровня упражнений, который будет получаться, и доставлять удовольствие.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Выполнение упражнений должно быть регулярным.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Занятия должны быть только совместными. Это определяется необходимостью точного выполнения движений, в противном случае результат не будет достигнут.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Время выполнения упражнений не может быть долгим, так как внимание и интерес ребенка быстро иссякают.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Нужно соблюдать комфортный для ребенка темп выполнения.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Очень </w:t>
      </w:r>
      <w:proofErr w:type="gramStart"/>
      <w:r w:rsidRPr="009744BA">
        <w:rPr>
          <w:rFonts w:ascii="Times New Roman" w:eastAsia="Times New Roman" w:hAnsi="Times New Roman" w:cs="Times New Roman"/>
          <w:color w:val="000000"/>
          <w:sz w:val="28"/>
          <w:lang w:eastAsia="ru-RU"/>
        </w:rPr>
        <w:t>важны</w:t>
      </w:r>
      <w:proofErr w:type="gramEnd"/>
      <w:r w:rsidRPr="009744BA">
        <w:rPr>
          <w:rFonts w:ascii="Times New Roman" w:eastAsia="Times New Roman" w:hAnsi="Times New Roman" w:cs="Times New Roman"/>
          <w:color w:val="000000"/>
          <w:sz w:val="28"/>
          <w:lang w:eastAsia="ru-RU"/>
        </w:rPr>
        <w:t xml:space="preserve"> участие и ободряющее поведение взрослого.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Ребенку всегда предлагается инструкция. Она должна быть простой, короткой и точной. Например, к упражнению «шофер»: «Ты — шофер, а эта фишка — твоя машина. Прижми фишку указательным пальцем и медленно двигай по столу, чтобы объехать «дома и людей».</w:t>
      </w:r>
    </w:p>
    <w:p w:rsidR="003B13E5" w:rsidRPr="003B13E5"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Повторение инструкции, а также проговаривание действий в процессе выполнения облегчает работу.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b/>
          <w:i/>
          <w:color w:val="002060"/>
          <w:sz w:val="28"/>
          <w:lang w:eastAsia="ru-RU"/>
        </w:rPr>
        <w:t>Домашняя игротека</w:t>
      </w:r>
    </w:p>
    <w:p w:rsidR="009744BA" w:rsidRPr="009744BA" w:rsidRDefault="003B13E5"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i/>
          <w:color w:val="002060"/>
          <w:sz w:val="28"/>
          <w:szCs w:val="28"/>
          <w:lang w:eastAsia="ru-RU"/>
        </w:rPr>
        <w:t>В</w:t>
      </w:r>
      <w:r w:rsidR="009744BA" w:rsidRPr="009744BA">
        <w:rPr>
          <w:rFonts w:ascii="Times New Roman" w:eastAsia="Times New Roman" w:hAnsi="Times New Roman" w:cs="Times New Roman"/>
          <w:color w:val="000000"/>
          <w:sz w:val="28"/>
          <w:lang w:eastAsia="ru-RU"/>
        </w:rPr>
        <w:t xml:space="preserve"> семье для тренировки пальцев рук детям можно предложить следующие игры: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t>«Забей мяч в ворота»</w:t>
      </w:r>
      <w:r w:rsidRPr="009744BA">
        <w:rPr>
          <w:rFonts w:ascii="Times New Roman" w:eastAsia="Times New Roman" w:hAnsi="Times New Roman" w:cs="Times New Roman"/>
          <w:i/>
          <w:color w:val="0070C0"/>
          <w:sz w:val="28"/>
          <w:szCs w:val="28"/>
          <w:lang w:eastAsia="ru-RU"/>
        </w:rPr>
        <w:br/>
      </w:r>
      <w:r w:rsidRPr="009744BA">
        <w:rPr>
          <w:rFonts w:ascii="Times New Roman" w:eastAsia="Times New Roman" w:hAnsi="Times New Roman" w:cs="Times New Roman"/>
          <w:color w:val="000000"/>
          <w:sz w:val="28"/>
          <w:lang w:eastAsia="ru-RU"/>
        </w:rPr>
        <w:t>Играющий сидит за столом, у него небольшой шарик. На другом конце стола — «ворота». Нужно прокатить мячик по столу так, чтобы он попал в ворота.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Можно играть вдвоем, тогда взрослый и ребенок сидят по разные стороны стола, а ворота находятся посередине.</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w:t>
      </w:r>
      <w:r w:rsidRPr="009744BA">
        <w:rPr>
          <w:rFonts w:ascii="Times New Roman" w:eastAsia="Times New Roman" w:hAnsi="Times New Roman" w:cs="Times New Roman"/>
          <w:b/>
          <w:bCs/>
          <w:i/>
          <w:color w:val="0070C0"/>
          <w:sz w:val="28"/>
          <w:lang w:eastAsia="ru-RU"/>
        </w:rPr>
        <w:t>«Поможем Золушке»</w:t>
      </w:r>
      <w:r w:rsidRPr="009744BA">
        <w:rPr>
          <w:rFonts w:ascii="Times New Roman" w:eastAsia="Times New Roman" w:hAnsi="Times New Roman" w:cs="Times New Roman"/>
          <w:i/>
          <w:color w:val="0070C0"/>
          <w:sz w:val="28"/>
          <w:szCs w:val="28"/>
          <w:lang w:eastAsia="ru-RU"/>
        </w:rPr>
        <w:br/>
      </w:r>
      <w:r w:rsidRPr="009744BA">
        <w:rPr>
          <w:rFonts w:ascii="Times New Roman" w:eastAsia="Times New Roman" w:hAnsi="Times New Roman" w:cs="Times New Roman"/>
          <w:color w:val="000000"/>
          <w:sz w:val="28"/>
          <w:lang w:eastAsia="ru-RU"/>
        </w:rPr>
        <w:t>Необходимы две пустые коробочки и одна со смешанными гречкой и рисом, крупными и мелкими бусинками, картонными квадратиками и кружками и пр. Работая, двумя руками, ребенок должен разделить «смесь» на две части.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t>«Разорви лист по линиям»</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Лист бумаги произвольно расчеркивается на две части. Нужно разорвать его руками точно по линиям. Можно также нарисовать на бумаге фигуры, предметы. </w:t>
      </w:r>
    </w:p>
    <w:p w:rsidR="009744BA" w:rsidRPr="003B13E5" w:rsidRDefault="009744BA" w:rsidP="003B13E5">
      <w:pPr>
        <w:pStyle w:val="a3"/>
        <w:numPr>
          <w:ilvl w:val="0"/>
          <w:numId w:val="2"/>
        </w:numPr>
        <w:shd w:val="clear" w:color="auto" w:fill="FFFFFF"/>
        <w:spacing w:after="0" w:line="240" w:lineRule="auto"/>
        <w:rPr>
          <w:rFonts w:ascii="Times New Roman" w:eastAsia="Times New Roman" w:hAnsi="Times New Roman" w:cs="Times New Roman"/>
          <w:color w:val="000000"/>
          <w:sz w:val="28"/>
          <w:lang w:eastAsia="ru-RU"/>
        </w:rPr>
      </w:pPr>
      <w:r w:rsidRPr="009744BA">
        <w:rPr>
          <w:rFonts w:ascii="Times New Roman" w:eastAsia="Times New Roman" w:hAnsi="Times New Roman" w:cs="Times New Roman"/>
          <w:b/>
          <w:bCs/>
          <w:i/>
          <w:color w:val="0070C0"/>
          <w:sz w:val="28"/>
          <w:lang w:eastAsia="ru-RU"/>
        </w:rPr>
        <w:t>«Шаловливый котенок»</w:t>
      </w:r>
      <w:r w:rsidRPr="009744BA">
        <w:rPr>
          <w:rFonts w:ascii="Times New Roman" w:eastAsia="Times New Roman" w:hAnsi="Times New Roman" w:cs="Times New Roman"/>
          <w:b/>
          <w:bCs/>
          <w:i/>
          <w:color w:val="0070C0"/>
          <w:sz w:val="28"/>
          <w:szCs w:val="28"/>
          <w:lang w:eastAsia="ru-RU"/>
        </w:rPr>
        <w:br/>
      </w:r>
      <w:r w:rsidRPr="009744BA">
        <w:rPr>
          <w:rFonts w:ascii="Times New Roman" w:eastAsia="Times New Roman" w:hAnsi="Times New Roman" w:cs="Times New Roman"/>
          <w:color w:val="000000"/>
          <w:sz w:val="28"/>
          <w:lang w:eastAsia="ru-RU"/>
        </w:rPr>
        <w:t>Заранее разматывается клубок ниток. Малыш должен сначала правой, а затем левой рукой смотать клубок.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t>«По кочкам через болото»</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На столе рассыпают мелкие камешки — «кочки». Зажав в щепотку 1, 3, 5 пальцы одной руки, ребенок «шагает» указательным и безымянным «по кочкам» с одного края стола к другому, «выбираясь из болота». Следить, чтобы на весу всегда был только один палец. «Кочки» можно нарисовать и на бумаге. </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lastRenderedPageBreak/>
        <w:t>«На морском берегу»</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xml:space="preserve">Для игры понадобятся дощечка с накатанным слоем пластилина и горсть мелких камешков. </w:t>
      </w:r>
      <w:proofErr w:type="gramStart"/>
      <w:r w:rsidRPr="009744BA">
        <w:rPr>
          <w:rFonts w:ascii="Times New Roman" w:eastAsia="Times New Roman" w:hAnsi="Times New Roman" w:cs="Times New Roman"/>
          <w:color w:val="000000"/>
          <w:sz w:val="28"/>
          <w:lang w:eastAsia="ru-RU"/>
        </w:rPr>
        <w:t>Ребёнку предлагается выложить на дощечке фигурки из камешков: солнышко, облако, дерево, змею, мячик, удочку, рыбку. </w:t>
      </w:r>
      <w:proofErr w:type="gramEnd"/>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t>«Шнуровка»</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xml:space="preserve">Берется большая карточка, на которой в центре и по краям в определенной последовательности сделаны отверстия. Края отверстий окрашены в разные цвета. </w:t>
      </w:r>
      <w:proofErr w:type="gramStart"/>
      <w:r w:rsidRPr="009744BA">
        <w:rPr>
          <w:rFonts w:ascii="Times New Roman" w:eastAsia="Times New Roman" w:hAnsi="Times New Roman" w:cs="Times New Roman"/>
          <w:color w:val="000000"/>
          <w:sz w:val="28"/>
          <w:lang w:eastAsia="ru-RU"/>
        </w:rPr>
        <w:t>При помощи толстой нити ребенок выполняет следующие задания: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а) провести нитку через все отверстия по краю карточки;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б) протянуть нитку в каждое второе отверстие;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в) провести нитку только через дырочки, обведенные красным (чередуя красные и синие и т. д.);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г) выполнить «обметку через край»; </w:t>
      </w:r>
      <w:r w:rsidRPr="009744BA">
        <w:rPr>
          <w:rFonts w:ascii="Times New Roman" w:eastAsia="Times New Roman" w:hAnsi="Times New Roman" w:cs="Times New Roman"/>
          <w:color w:val="000000"/>
          <w:sz w:val="28"/>
          <w:szCs w:val="28"/>
          <w:lang w:eastAsia="ru-RU"/>
        </w:rPr>
        <w:br/>
      </w:r>
      <w:proofErr w:type="spellStart"/>
      <w:r w:rsidRPr="009744BA">
        <w:rPr>
          <w:rFonts w:ascii="Times New Roman" w:eastAsia="Times New Roman" w:hAnsi="Times New Roman" w:cs="Times New Roman"/>
          <w:color w:val="000000"/>
          <w:sz w:val="28"/>
          <w:lang w:eastAsia="ru-RU"/>
        </w:rPr>
        <w:t>д</w:t>
      </w:r>
      <w:proofErr w:type="spellEnd"/>
      <w:r w:rsidRPr="009744BA">
        <w:rPr>
          <w:rFonts w:ascii="Times New Roman" w:eastAsia="Times New Roman" w:hAnsi="Times New Roman" w:cs="Times New Roman"/>
          <w:color w:val="000000"/>
          <w:sz w:val="28"/>
          <w:lang w:eastAsia="ru-RU"/>
        </w:rPr>
        <w:t>) в центре карточки сделать шнуровку, как в ботинках. </w:t>
      </w:r>
      <w:proofErr w:type="gramEnd"/>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Cs/>
          <w:i/>
          <w:color w:val="0070C0"/>
          <w:sz w:val="28"/>
          <w:lang w:eastAsia="ru-RU"/>
        </w:rPr>
        <w:t>Составление фигурок из счетных палочек или спичек</w:t>
      </w:r>
      <w:r w:rsidRPr="009744BA">
        <w:rPr>
          <w:rFonts w:ascii="Times New Roman" w:eastAsia="Times New Roman" w:hAnsi="Times New Roman" w:cs="Times New Roman"/>
          <w:i/>
          <w:color w:val="0070C0"/>
          <w:sz w:val="28"/>
          <w:lang w:eastAsia="ru-RU"/>
        </w:rPr>
        <w:t>.</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xml:space="preserve">Взрослый просит ребенка выложить на столе сначала по образцу, затем по памяти и, наконец, по представлению, несложные фигурки. </w:t>
      </w:r>
      <w:proofErr w:type="gramStart"/>
      <w:r w:rsidRPr="009744BA">
        <w:rPr>
          <w:rFonts w:ascii="Times New Roman" w:eastAsia="Times New Roman" w:hAnsi="Times New Roman" w:cs="Times New Roman"/>
          <w:color w:val="000000"/>
          <w:sz w:val="28"/>
          <w:lang w:eastAsia="ru-RU"/>
        </w:rPr>
        <w:t>Например, квадрат, треугольник, кубик, вазу, лодочку, юбочку, очки, лесенку, мельницу, рыбку, пирамидку, флажок, звезду, мороженое, бабочку, аквариум, жука, окно, сумку, морковку, грузовик, рожицу, брюки, пирог, мост, качели, лейку, танк, лопату, коробку карандашей, ракету, пароход, грибок, горку, тачку, беседку, снежинку, парусник, башню, песочницу, самолет, кровать, телевизор, собаку, корову, часы, фонарик. </w:t>
      </w:r>
      <w:proofErr w:type="gramEnd"/>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b/>
          <w:bCs/>
          <w:i/>
          <w:color w:val="0070C0"/>
          <w:sz w:val="28"/>
          <w:lang w:eastAsia="ru-RU"/>
        </w:rPr>
        <w:t>Творческие занятия</w:t>
      </w:r>
      <w:r w:rsidRPr="009744BA">
        <w:rPr>
          <w:rFonts w:ascii="Times New Roman" w:eastAsia="Times New Roman" w:hAnsi="Times New Roman" w:cs="Times New Roman"/>
          <w:b/>
          <w:i/>
          <w:color w:val="0070C0"/>
          <w:sz w:val="28"/>
          <w:lang w:eastAsia="ru-RU"/>
        </w:rPr>
        <w:t>:</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пластилиновое панно (картины из кусочков пластилина, выкладывание сюжета на пластилиновой основе крупами, пластилиновые узоры);</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рисование верёвочкой (выкладывание нитками контура рисунка на бархатной бумаге контрастного цвета);</w:t>
      </w:r>
    </w:p>
    <w:p w:rsidR="009744BA" w:rsidRPr="009744BA" w:rsidRDefault="009744BA" w:rsidP="009744BA">
      <w:pPr>
        <w:pStyle w:val="a3"/>
        <w:numPr>
          <w:ilvl w:val="0"/>
          <w:numId w:val="2"/>
        </w:num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плетение косичек и венков из цветов. </w:t>
      </w:r>
    </w:p>
    <w:p w:rsidR="009744BA" w:rsidRPr="009744BA" w:rsidRDefault="009744BA" w:rsidP="009744BA">
      <w:pPr>
        <w:shd w:val="clear" w:color="auto" w:fill="FFFFFF"/>
        <w:spacing w:after="0" w:line="240" w:lineRule="auto"/>
        <w:rPr>
          <w:rFonts w:ascii="Calibri" w:eastAsia="Times New Roman" w:hAnsi="Calibri" w:cs="Times New Roman"/>
          <w:i/>
          <w:color w:val="0070C0"/>
          <w:lang w:eastAsia="ru-RU"/>
        </w:rPr>
      </w:pPr>
      <w:r w:rsidRPr="009744BA">
        <w:rPr>
          <w:rFonts w:ascii="Times New Roman" w:eastAsia="Times New Roman" w:hAnsi="Times New Roman" w:cs="Times New Roman"/>
          <w:b/>
          <w:bCs/>
          <w:i/>
          <w:color w:val="0070C0"/>
          <w:sz w:val="28"/>
          <w:lang w:eastAsia="ru-RU"/>
        </w:rPr>
        <w:t>Игра «убегающие ладони»</w:t>
      </w:r>
    </w:p>
    <w:p w:rsidR="009744BA" w:rsidRPr="009744BA" w:rsidRDefault="009744BA" w:rsidP="009744BA">
      <w:p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xml:space="preserve">     Сядьте один против другого, согнув руки. Один держит свои ладони под положенными сверху ладонями другого. Быстрым движением он пробует правой рукой или левой коснуться до любой кисти товарища, накрыв её своей ладонью сверху. Тот должен быстро отдернуть руку назад, не позволив себя «осалить». После трех попыток положение рук меняют. Теперь салит </w:t>
      </w:r>
      <w:r w:rsidRPr="003B13E5">
        <w:rPr>
          <w:rFonts w:ascii="Times New Roman" w:eastAsia="Times New Roman" w:hAnsi="Times New Roman" w:cs="Times New Roman"/>
          <w:sz w:val="28"/>
          <w:lang w:eastAsia="ru-RU"/>
        </w:rPr>
        <w:t>другой. Тот, кому удается осалить ладонями кисти рук товарища большее</w:t>
      </w:r>
      <w:r w:rsidRPr="009744BA">
        <w:rPr>
          <w:rFonts w:ascii="Times New Roman" w:eastAsia="Times New Roman" w:hAnsi="Times New Roman" w:cs="Times New Roman"/>
          <w:color w:val="000000"/>
          <w:sz w:val="28"/>
          <w:lang w:eastAsia="ru-RU"/>
        </w:rPr>
        <w:t xml:space="preserve"> число раз, выигрывает.</w:t>
      </w:r>
    </w:p>
    <w:p w:rsidR="009744BA" w:rsidRPr="009744BA" w:rsidRDefault="009744BA" w:rsidP="009744BA">
      <w:pPr>
        <w:shd w:val="clear" w:color="auto" w:fill="FFFFFF"/>
        <w:spacing w:after="0" w:line="240" w:lineRule="auto"/>
        <w:rPr>
          <w:rFonts w:ascii="Calibri" w:eastAsia="Times New Roman" w:hAnsi="Calibri" w:cs="Times New Roman"/>
          <w:i/>
          <w:lang w:eastAsia="ru-RU"/>
        </w:rPr>
      </w:pPr>
      <w:r w:rsidRPr="003B13E5">
        <w:rPr>
          <w:rFonts w:ascii="Times New Roman" w:eastAsia="Times New Roman" w:hAnsi="Times New Roman" w:cs="Times New Roman"/>
          <w:b/>
          <w:bCs/>
          <w:i/>
          <w:sz w:val="28"/>
          <w:lang w:eastAsia="ru-RU"/>
        </w:rPr>
        <w:t>Выполните упражнения</w:t>
      </w:r>
    </w:p>
    <w:p w:rsidR="009744BA" w:rsidRPr="009744BA" w:rsidRDefault="009744BA" w:rsidP="009744BA">
      <w:pPr>
        <w:shd w:val="clear" w:color="auto" w:fill="FFFFFF"/>
        <w:spacing w:after="0" w:line="240" w:lineRule="auto"/>
        <w:rPr>
          <w:rFonts w:ascii="Calibri" w:eastAsia="Times New Roman" w:hAnsi="Calibri" w:cs="Times New Roman"/>
          <w:i/>
          <w:color w:val="0070C0"/>
          <w:lang w:eastAsia="ru-RU"/>
        </w:rPr>
      </w:pPr>
      <w:r w:rsidRPr="009744BA">
        <w:rPr>
          <w:rFonts w:ascii="Times New Roman" w:eastAsia="Times New Roman" w:hAnsi="Times New Roman" w:cs="Times New Roman"/>
          <w:b/>
          <w:bCs/>
          <w:i/>
          <w:color w:val="0070C0"/>
          <w:sz w:val="28"/>
          <w:lang w:eastAsia="ru-RU"/>
        </w:rPr>
        <w:t>«Повороты»</w:t>
      </w:r>
    </w:p>
    <w:p w:rsidR="009744BA" w:rsidRPr="009744BA" w:rsidRDefault="009744BA" w:rsidP="009744BA">
      <w:p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lastRenderedPageBreak/>
        <w:t>     Одновременно поворачивайте кисти обеих рук вверх, то ладонями, то тыльной стороной. При поворотах нужно приподнимать кисти рук, а не прижимать ладони к столу.</w:t>
      </w:r>
    </w:p>
    <w:p w:rsidR="009744BA" w:rsidRPr="009744BA" w:rsidRDefault="009744BA" w:rsidP="009744BA">
      <w:pPr>
        <w:shd w:val="clear" w:color="auto" w:fill="FFFFFF"/>
        <w:spacing w:after="0" w:line="240" w:lineRule="auto"/>
        <w:rPr>
          <w:rFonts w:ascii="Calibri" w:eastAsia="Times New Roman" w:hAnsi="Calibri" w:cs="Times New Roman"/>
          <w:color w:val="0070C0"/>
          <w:lang w:eastAsia="ru-RU"/>
        </w:rPr>
      </w:pPr>
      <w:r w:rsidRPr="009744BA">
        <w:rPr>
          <w:rFonts w:ascii="Times New Roman" w:eastAsia="Times New Roman" w:hAnsi="Times New Roman" w:cs="Times New Roman"/>
          <w:b/>
          <w:bCs/>
          <w:color w:val="0070C0"/>
          <w:sz w:val="28"/>
          <w:lang w:eastAsia="ru-RU"/>
        </w:rPr>
        <w:t>«Кулачки-ладошки»</w:t>
      </w:r>
    </w:p>
    <w:p w:rsidR="009744BA" w:rsidRPr="009744BA" w:rsidRDefault="009744BA" w:rsidP="009744BA">
      <w:p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Кисти обеих рук одновременно сжимайте в кулак, а затем разжимайте, показывая ладошки.</w:t>
      </w:r>
    </w:p>
    <w:p w:rsidR="009744BA" w:rsidRPr="009744BA" w:rsidRDefault="009744BA" w:rsidP="009744BA">
      <w:pPr>
        <w:shd w:val="clear" w:color="auto" w:fill="FFFFFF"/>
        <w:spacing w:after="0" w:line="240" w:lineRule="auto"/>
        <w:rPr>
          <w:rFonts w:ascii="Calibri" w:eastAsia="Times New Roman" w:hAnsi="Calibri" w:cs="Times New Roman"/>
          <w:i/>
          <w:color w:val="0070C0"/>
          <w:lang w:eastAsia="ru-RU"/>
        </w:rPr>
      </w:pPr>
      <w:r w:rsidRPr="009744BA">
        <w:rPr>
          <w:rFonts w:ascii="Times New Roman" w:eastAsia="Times New Roman" w:hAnsi="Times New Roman" w:cs="Times New Roman"/>
          <w:b/>
          <w:bCs/>
          <w:i/>
          <w:color w:val="0070C0"/>
          <w:sz w:val="28"/>
          <w:lang w:eastAsia="ru-RU"/>
        </w:rPr>
        <w:t>«Сожми-разожми»</w:t>
      </w:r>
    </w:p>
    <w:p w:rsidR="009744BA" w:rsidRPr="009744BA" w:rsidRDefault="009744BA" w:rsidP="009744BA">
      <w:p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Положите кисти обеих рук на стол: ладонь левой руки сожмите в кулак, правую ладонь раскройте, а теперь одновременно поменяйте эти положения.</w:t>
      </w:r>
    </w:p>
    <w:p w:rsidR="003B13E5" w:rsidRDefault="003B13E5" w:rsidP="009744BA">
      <w:pPr>
        <w:shd w:val="clear" w:color="auto" w:fill="FFFFFF"/>
        <w:spacing w:after="0" w:line="240" w:lineRule="auto"/>
        <w:rPr>
          <w:rFonts w:ascii="Times New Roman" w:eastAsia="Times New Roman" w:hAnsi="Times New Roman" w:cs="Times New Roman"/>
          <w:b/>
          <w:bCs/>
          <w:i/>
          <w:color w:val="002060"/>
          <w:sz w:val="28"/>
          <w:lang w:eastAsia="ru-RU"/>
        </w:rPr>
      </w:pPr>
    </w:p>
    <w:p w:rsidR="009744BA" w:rsidRPr="009744BA" w:rsidRDefault="009744BA" w:rsidP="009744BA">
      <w:pPr>
        <w:shd w:val="clear" w:color="auto" w:fill="FFFFFF"/>
        <w:spacing w:after="0" w:line="240" w:lineRule="auto"/>
        <w:rPr>
          <w:rFonts w:ascii="Calibri" w:eastAsia="Times New Roman" w:hAnsi="Calibri" w:cs="Times New Roman"/>
          <w:i/>
          <w:color w:val="002060"/>
          <w:lang w:eastAsia="ru-RU"/>
        </w:rPr>
      </w:pPr>
      <w:r w:rsidRPr="009744BA">
        <w:rPr>
          <w:rFonts w:ascii="Times New Roman" w:eastAsia="Times New Roman" w:hAnsi="Times New Roman" w:cs="Times New Roman"/>
          <w:b/>
          <w:bCs/>
          <w:i/>
          <w:color w:val="002060"/>
          <w:sz w:val="28"/>
          <w:lang w:eastAsia="ru-RU"/>
        </w:rPr>
        <w:t>Полезные игры с мячом</w:t>
      </w:r>
    </w:p>
    <w:p w:rsidR="009744BA" w:rsidRPr="009744BA" w:rsidRDefault="009744BA" w:rsidP="009744BA">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744BA">
        <w:rPr>
          <w:rFonts w:ascii="Times New Roman" w:eastAsia="Times New Roman" w:hAnsi="Times New Roman" w:cs="Times New Roman"/>
          <w:color w:val="000000"/>
          <w:sz w:val="28"/>
          <w:lang w:eastAsia="ru-RU"/>
        </w:rPr>
        <w:t>Перекладывание, а затем перебрасывание мяча из руки в руку.</w:t>
      </w:r>
    </w:p>
    <w:p w:rsidR="009744BA" w:rsidRPr="009744BA" w:rsidRDefault="009744BA" w:rsidP="009744BA">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744BA">
        <w:rPr>
          <w:rFonts w:ascii="Times New Roman" w:eastAsia="Times New Roman" w:hAnsi="Times New Roman" w:cs="Times New Roman"/>
          <w:color w:val="000000"/>
          <w:sz w:val="28"/>
          <w:lang w:eastAsia="ru-RU"/>
        </w:rPr>
        <w:t>Подбрасывание мяча на разную высоту и ловля мяча двумя руками и одной.</w:t>
      </w:r>
    </w:p>
    <w:p w:rsidR="009744BA" w:rsidRPr="009744BA" w:rsidRDefault="009744BA" w:rsidP="009744BA">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744BA">
        <w:rPr>
          <w:rFonts w:ascii="Times New Roman" w:eastAsia="Times New Roman" w:hAnsi="Times New Roman" w:cs="Times New Roman"/>
          <w:color w:val="000000"/>
          <w:sz w:val="28"/>
          <w:lang w:eastAsia="ru-RU"/>
        </w:rPr>
        <w:t>Подбрасывание мяча на разную высоту и ловля его после дополнительных движений (хлопок в ладоши перед собой, поворот на 360º, приседание и др.).</w:t>
      </w:r>
    </w:p>
    <w:p w:rsidR="009744BA" w:rsidRPr="009744BA" w:rsidRDefault="009744BA" w:rsidP="009744BA">
      <w:pPr>
        <w:shd w:val="clear" w:color="auto" w:fill="FFFFFF"/>
        <w:spacing w:after="0" w:line="240" w:lineRule="auto"/>
        <w:rPr>
          <w:rFonts w:ascii="Calibri" w:eastAsia="Times New Roman" w:hAnsi="Calibri" w:cs="Times New Roman"/>
          <w:color w:val="000000"/>
          <w:lang w:eastAsia="ru-RU"/>
        </w:rPr>
      </w:pPr>
      <w:r w:rsidRPr="009744BA">
        <w:rPr>
          <w:rFonts w:ascii="Times New Roman" w:eastAsia="Times New Roman" w:hAnsi="Times New Roman" w:cs="Times New Roman"/>
          <w:color w:val="000000"/>
          <w:sz w:val="28"/>
          <w:lang w:eastAsia="ru-RU"/>
        </w:rPr>
        <w:t>   Можно использовать кистевой эспандер. Упражнения с ним должны быть посильными и не вызывать сильного утомления мышц.</w:t>
      </w:r>
      <w:r w:rsidRPr="009744BA">
        <w:rPr>
          <w:rFonts w:ascii="Times New Roman" w:eastAsia="Times New Roman" w:hAnsi="Times New Roman" w:cs="Times New Roman"/>
          <w:color w:val="000000"/>
          <w:sz w:val="28"/>
          <w:szCs w:val="28"/>
          <w:lang w:eastAsia="ru-RU"/>
        </w:rPr>
        <w:br/>
      </w:r>
      <w:r w:rsidRPr="003B13E5">
        <w:rPr>
          <w:rFonts w:ascii="Times New Roman" w:eastAsia="Times New Roman" w:hAnsi="Times New Roman" w:cs="Times New Roman"/>
          <w:b/>
          <w:bCs/>
          <w:i/>
          <w:color w:val="002060"/>
          <w:sz w:val="28"/>
          <w:lang w:eastAsia="ru-RU"/>
        </w:rPr>
        <w:t>Домашние дела</w:t>
      </w:r>
      <w:r w:rsidRPr="003B13E5">
        <w:rPr>
          <w:rFonts w:ascii="Times New Roman" w:eastAsia="Times New Roman" w:hAnsi="Times New Roman" w:cs="Times New Roman"/>
          <w:i/>
          <w:color w:val="002060"/>
          <w:sz w:val="28"/>
          <w:lang w:eastAsia="ru-RU"/>
        </w:rPr>
        <w:t>:</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перемотка ниток;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завязывание и развязывание узелков;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чистка металла;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нанизывание бус и пуговиц; </w:t>
      </w:r>
      <w:proofErr w:type="gramStart"/>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w:t>
      </w:r>
      <w:proofErr w:type="gramEnd"/>
      <w:r w:rsidRPr="009744BA">
        <w:rPr>
          <w:rFonts w:ascii="Times New Roman" w:eastAsia="Times New Roman" w:hAnsi="Times New Roman" w:cs="Times New Roman"/>
          <w:color w:val="000000"/>
          <w:sz w:val="28"/>
          <w:lang w:eastAsia="ru-RU"/>
        </w:rPr>
        <w:t>застегивание и расстегивание пуговиц, кнопок. </w:t>
      </w:r>
      <w:r w:rsidRPr="009744BA">
        <w:rPr>
          <w:rFonts w:ascii="Times New Roman" w:eastAsia="Times New Roman" w:hAnsi="Times New Roman" w:cs="Times New Roman"/>
          <w:color w:val="000000"/>
          <w:sz w:val="28"/>
          <w:szCs w:val="28"/>
          <w:lang w:eastAsia="ru-RU"/>
        </w:rPr>
        <w:br/>
      </w:r>
      <w:r w:rsidRPr="003B13E5">
        <w:rPr>
          <w:rFonts w:ascii="Times New Roman" w:eastAsia="Times New Roman" w:hAnsi="Times New Roman" w:cs="Times New Roman"/>
          <w:b/>
          <w:bCs/>
          <w:i/>
          <w:color w:val="002060"/>
          <w:sz w:val="28"/>
          <w:lang w:eastAsia="ru-RU"/>
        </w:rPr>
        <w:t>Развитию мелкой моторики рук способствуют также следующие занятия:</w:t>
      </w:r>
      <w:r w:rsidRPr="009744BA">
        <w:rPr>
          <w:rFonts w:ascii="Times New Roman" w:eastAsia="Times New Roman" w:hAnsi="Times New Roman" w:cs="Times New Roman"/>
          <w:i/>
          <w:color w:val="002060"/>
          <w:sz w:val="28"/>
          <w:szCs w:val="28"/>
          <w:lang w:eastAsia="ru-RU"/>
        </w:rPr>
        <w:br/>
      </w:r>
      <w:r w:rsidRPr="009744BA">
        <w:rPr>
          <w:rFonts w:ascii="Times New Roman" w:eastAsia="Times New Roman" w:hAnsi="Times New Roman" w:cs="Times New Roman"/>
          <w:color w:val="000000"/>
          <w:sz w:val="28"/>
          <w:lang w:eastAsia="ru-RU"/>
        </w:rPr>
        <w:t>* изготовление бус;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лепка;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 аппликация; </w:t>
      </w:r>
      <w:r w:rsidRPr="009744BA">
        <w:rPr>
          <w:rFonts w:ascii="Times New Roman" w:eastAsia="Times New Roman" w:hAnsi="Times New Roman" w:cs="Times New Roman"/>
          <w:color w:val="000000"/>
          <w:sz w:val="28"/>
          <w:szCs w:val="28"/>
          <w:lang w:eastAsia="ru-RU"/>
        </w:rPr>
        <w:br/>
      </w:r>
      <w:r w:rsidRPr="009744BA">
        <w:rPr>
          <w:rFonts w:ascii="Times New Roman" w:eastAsia="Times New Roman" w:hAnsi="Times New Roman" w:cs="Times New Roman"/>
          <w:color w:val="000000"/>
          <w:sz w:val="28"/>
          <w:lang w:eastAsia="ru-RU"/>
        </w:rPr>
        <w:t>*обведение лекал с последующей их штриховкой.</w:t>
      </w:r>
    </w:p>
    <w:p w:rsidR="00E164C4" w:rsidRDefault="00E164C4"/>
    <w:sectPr w:rsidR="00E164C4" w:rsidSect="003B13E5">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566"/>
    <w:multiLevelType w:val="hybridMultilevel"/>
    <w:tmpl w:val="A7A4F07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1EDE701C"/>
    <w:multiLevelType w:val="multilevel"/>
    <w:tmpl w:val="7F54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44BA"/>
    <w:rsid w:val="000C6AF3"/>
    <w:rsid w:val="002F5DD8"/>
    <w:rsid w:val="003B13E5"/>
    <w:rsid w:val="00671DA1"/>
    <w:rsid w:val="009744BA"/>
    <w:rsid w:val="00AA4169"/>
    <w:rsid w:val="00CD633A"/>
    <w:rsid w:val="00E164C4"/>
    <w:rsid w:val="00E27E5F"/>
    <w:rsid w:val="00E82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44BA"/>
  </w:style>
  <w:style w:type="paragraph" w:customStyle="1" w:styleId="c12">
    <w:name w:val="c12"/>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44BA"/>
  </w:style>
  <w:style w:type="paragraph" w:customStyle="1" w:styleId="c10">
    <w:name w:val="c10"/>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44BA"/>
  </w:style>
  <w:style w:type="character" w:customStyle="1" w:styleId="c7">
    <w:name w:val="c7"/>
    <w:basedOn w:val="a0"/>
    <w:rsid w:val="009744BA"/>
  </w:style>
  <w:style w:type="paragraph" w:customStyle="1" w:styleId="c3">
    <w:name w:val="c3"/>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44BA"/>
  </w:style>
  <w:style w:type="paragraph" w:customStyle="1" w:styleId="c11">
    <w:name w:val="c11"/>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74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744BA"/>
    <w:pPr>
      <w:ind w:left="720"/>
      <w:contextualSpacing/>
    </w:pPr>
  </w:style>
  <w:style w:type="paragraph" w:styleId="a4">
    <w:name w:val="header"/>
    <w:basedOn w:val="a"/>
    <w:link w:val="a5"/>
    <w:uiPriority w:val="99"/>
    <w:unhideWhenUsed/>
    <w:rsid w:val="00AA416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rPr>
  </w:style>
  <w:style w:type="character" w:customStyle="1" w:styleId="a5">
    <w:name w:val="Верхний колонтитул Знак"/>
    <w:basedOn w:val="a0"/>
    <w:link w:val="a4"/>
    <w:uiPriority w:val="99"/>
    <w:rsid w:val="00AA4169"/>
    <w:rPr>
      <w:rFonts w:ascii="Times New Roman" w:eastAsia="Times New Roman" w:hAnsi="Times New Roman" w:cs="Times New Roman"/>
      <w:sz w:val="20"/>
      <w:szCs w:val="20"/>
      <w:lang/>
    </w:rPr>
  </w:style>
  <w:style w:type="character" w:styleId="a6">
    <w:name w:val="Hyperlink"/>
    <w:basedOn w:val="a0"/>
    <w:uiPriority w:val="99"/>
    <w:unhideWhenUsed/>
    <w:rsid w:val="00AA4169"/>
    <w:rPr>
      <w:color w:val="0000FF"/>
      <w:u w:val="single"/>
    </w:rPr>
  </w:style>
</w:styles>
</file>

<file path=word/webSettings.xml><?xml version="1.0" encoding="utf-8"?>
<w:webSettings xmlns:r="http://schemas.openxmlformats.org/officeDocument/2006/relationships" xmlns:w="http://schemas.openxmlformats.org/wordprocessingml/2006/main">
  <w:divs>
    <w:div w:id="20229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 Lenovo</cp:lastModifiedBy>
  <cp:revision>3</cp:revision>
  <dcterms:created xsi:type="dcterms:W3CDTF">2021-11-12T06:13:00Z</dcterms:created>
  <dcterms:modified xsi:type="dcterms:W3CDTF">2021-11-12T06:58:00Z</dcterms:modified>
</cp:coreProperties>
</file>