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10" w:rsidRDefault="000C4310" w:rsidP="000C4310">
      <w:pPr>
        <w:ind w:left="360"/>
        <w:jc w:val="both"/>
        <w:rPr>
          <w:rFonts w:ascii="Arial" w:hAnsi="Arial" w:cs="Arial"/>
          <w:sz w:val="32"/>
        </w:rPr>
      </w:pPr>
    </w:p>
    <w:p w:rsidR="000C4310" w:rsidRPr="00442118" w:rsidRDefault="000C4310" w:rsidP="000C4310">
      <w:pPr>
        <w:tabs>
          <w:tab w:val="center" w:pos="4677"/>
          <w:tab w:val="right" w:pos="9355"/>
        </w:tabs>
        <w:jc w:val="center"/>
        <w:rPr>
          <w:b/>
          <w:sz w:val="20"/>
          <w:szCs w:val="20"/>
        </w:rPr>
      </w:pPr>
      <w:r w:rsidRPr="00442118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0C4310" w:rsidRPr="00442118" w:rsidRDefault="000C4310" w:rsidP="000C4310">
      <w:pPr>
        <w:tabs>
          <w:tab w:val="center" w:pos="4677"/>
          <w:tab w:val="right" w:pos="9355"/>
        </w:tabs>
        <w:jc w:val="center"/>
        <w:rPr>
          <w:b/>
          <w:sz w:val="20"/>
          <w:szCs w:val="20"/>
        </w:rPr>
      </w:pPr>
      <w:r w:rsidRPr="00442118">
        <w:rPr>
          <w:b/>
          <w:sz w:val="20"/>
          <w:szCs w:val="20"/>
        </w:rPr>
        <w:t>«Детский сад комбинированного вида № 19 «Рябинка»</w:t>
      </w:r>
    </w:p>
    <w:p w:rsidR="000C4310" w:rsidRPr="00442118" w:rsidRDefault="000C4310" w:rsidP="000C4310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  <w:r w:rsidRPr="00442118">
        <w:rPr>
          <w:sz w:val="20"/>
          <w:szCs w:val="20"/>
        </w:rPr>
        <w:t>_____________________________________________________________________</w:t>
      </w:r>
    </w:p>
    <w:p w:rsidR="000C4310" w:rsidRPr="00442118" w:rsidRDefault="000C4310" w:rsidP="000C4310">
      <w:pPr>
        <w:tabs>
          <w:tab w:val="center" w:pos="4677"/>
          <w:tab w:val="right" w:pos="9355"/>
        </w:tabs>
        <w:jc w:val="center"/>
      </w:pPr>
      <w:smartTag w:uri="urn:schemas-microsoft-com:office:smarttags" w:element="metricconverter">
        <w:smartTagPr>
          <w:attr w:name="ProductID" w:val="658204, г"/>
        </w:smartTagPr>
        <w:r w:rsidRPr="00442118">
          <w:rPr>
            <w:sz w:val="20"/>
            <w:szCs w:val="20"/>
          </w:rPr>
          <w:t>658204, г</w:t>
        </w:r>
      </w:smartTag>
      <w:r w:rsidRPr="00442118">
        <w:rPr>
          <w:sz w:val="20"/>
          <w:szCs w:val="20"/>
        </w:rPr>
        <w:t xml:space="preserve">. Рубцовск, ул. </w:t>
      </w:r>
      <w:r w:rsidRPr="00442118">
        <w:t>Комсомольская, 65</w:t>
      </w:r>
    </w:p>
    <w:p w:rsidR="000C4310" w:rsidRPr="00442118" w:rsidRDefault="000C4310" w:rsidP="000C4310">
      <w:pPr>
        <w:tabs>
          <w:tab w:val="center" w:pos="4677"/>
          <w:tab w:val="right" w:pos="9355"/>
        </w:tabs>
        <w:jc w:val="center"/>
      </w:pPr>
      <w:r w:rsidRPr="00442118">
        <w:t xml:space="preserve"> тел.: (38557) 2-16-26</w:t>
      </w:r>
    </w:p>
    <w:p w:rsidR="000C4310" w:rsidRPr="00442118" w:rsidRDefault="000C4310" w:rsidP="000C4310">
      <w:pPr>
        <w:spacing w:after="200" w:line="276" w:lineRule="auto"/>
        <w:jc w:val="center"/>
        <w:rPr>
          <w:rFonts w:ascii="Calibri" w:eastAsia="Calibri" w:hAnsi="Calibri"/>
          <w:color w:val="0000FF"/>
          <w:u w:val="single"/>
          <w:lang w:val="en-US" w:eastAsia="en-US"/>
        </w:rPr>
      </w:pPr>
      <w:r w:rsidRPr="00442118">
        <w:rPr>
          <w:rFonts w:ascii="Calibri" w:eastAsia="Calibri" w:hAnsi="Calibri"/>
          <w:lang w:eastAsia="en-US"/>
        </w:rPr>
        <w:t>Е</w:t>
      </w:r>
      <w:r w:rsidRPr="00442118">
        <w:rPr>
          <w:rFonts w:ascii="Calibri" w:eastAsia="Calibri" w:hAnsi="Calibri"/>
          <w:lang w:val="en-US" w:eastAsia="en-US"/>
        </w:rPr>
        <w:t xml:space="preserve">-mail: </w:t>
      </w:r>
      <w:hyperlink r:id="rId5" w:history="1">
        <w:r w:rsidRPr="00442118">
          <w:rPr>
            <w:rFonts w:ascii="Calibri" w:eastAsia="Calibri" w:hAnsi="Calibri"/>
            <w:color w:val="0000FF"/>
            <w:u w:val="single"/>
            <w:lang w:val="en-US" w:eastAsia="en-US"/>
          </w:rPr>
          <w:t>ryabinka.detskiysad19@mail.ru</w:t>
        </w:r>
      </w:hyperlink>
    </w:p>
    <w:p w:rsidR="000C4310" w:rsidRPr="00442118" w:rsidRDefault="000C4310" w:rsidP="000C4310">
      <w:pPr>
        <w:spacing w:before="68" w:after="68"/>
        <w:ind w:firstLine="184"/>
        <w:jc w:val="center"/>
        <w:rPr>
          <w:rFonts w:eastAsia="Calibri"/>
          <w:b/>
          <w:i/>
          <w:color w:val="0000FF"/>
          <w:lang w:eastAsia="en-US"/>
        </w:rPr>
      </w:pPr>
      <w:r w:rsidRPr="00442118">
        <w:rPr>
          <w:rFonts w:eastAsia="Calibri"/>
          <w:b/>
          <w:i/>
          <w:color w:val="0000FF"/>
          <w:lang w:eastAsia="en-US"/>
        </w:rPr>
        <w:t>Сообщение подготовила: Киракосян О.Х</w:t>
      </w:r>
    </w:p>
    <w:p w:rsidR="000C4310" w:rsidRPr="00442118" w:rsidRDefault="000C4310" w:rsidP="000C4310">
      <w:pPr>
        <w:spacing w:before="68" w:after="68"/>
        <w:ind w:firstLine="184"/>
        <w:jc w:val="center"/>
        <w:rPr>
          <w:rFonts w:ascii="Verdana" w:hAnsi="Verdana"/>
          <w:color w:val="464646"/>
          <w:sz w:val="19"/>
          <w:szCs w:val="19"/>
        </w:rPr>
      </w:pPr>
      <w:r>
        <w:rPr>
          <w:rFonts w:eastAsia="Calibri"/>
          <w:b/>
          <w:i/>
          <w:color w:val="0000FF"/>
          <w:lang w:eastAsia="en-US"/>
        </w:rPr>
        <w:t>Консультация для педагогов</w:t>
      </w:r>
      <w:r w:rsidRPr="00442118">
        <w:rPr>
          <w:rFonts w:eastAsia="Calibri"/>
          <w:b/>
          <w:i/>
          <w:color w:val="0000FF"/>
          <w:lang w:eastAsia="en-US"/>
        </w:rPr>
        <w:t>.</w:t>
      </w:r>
    </w:p>
    <w:p w:rsidR="000C4310" w:rsidRDefault="000C4310" w:rsidP="000C4310">
      <w:pPr>
        <w:jc w:val="both"/>
        <w:rPr>
          <w:rFonts w:ascii="Arial" w:hAnsi="Arial" w:cs="Arial"/>
          <w:sz w:val="32"/>
        </w:rPr>
      </w:pPr>
    </w:p>
    <w:p w:rsidR="000C4310" w:rsidRPr="000C4310" w:rsidRDefault="000C4310" w:rsidP="000C4310">
      <w:pPr>
        <w:ind w:left="360"/>
        <w:jc w:val="both"/>
        <w:rPr>
          <w:rFonts w:ascii="Arial" w:hAnsi="Arial" w:cs="Arial"/>
          <w:sz w:val="32"/>
        </w:rPr>
      </w:pPr>
      <w:r w:rsidRPr="000C4310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45720</wp:posOffset>
                </wp:positionV>
                <wp:extent cx="4686300" cy="13525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86300" cy="135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4310" w:rsidRPr="000C4310" w:rsidRDefault="000C4310" w:rsidP="000C431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C4310">
                              <w:rPr>
                                <w:rFonts w:ascii="Impact" w:hAnsi="Impact"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Методические рекомендации</w:t>
                            </w:r>
                          </w:p>
                          <w:p w:rsidR="000C4310" w:rsidRPr="000C4310" w:rsidRDefault="000C4310" w:rsidP="000C431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C4310">
                              <w:rPr>
                                <w:rFonts w:ascii="Impact" w:hAnsi="Impact"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  к проведению артикуляционной гимнастики</w:t>
                            </w:r>
                          </w:p>
                          <w:p w:rsidR="000C4310" w:rsidRDefault="000C4310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4.45pt;margin-top:3.6pt;width:369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" filled="f" stroked="f">
                <o:lock v:ext="edit" shapetype="t"/>
                <v:textbox>
                  <w:txbxContent>
                    <w:p w:rsidR="000C4310" w:rsidRPr="000C4310" w:rsidRDefault="000C4310" w:rsidP="000C431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0C4310">
                        <w:rPr>
                          <w:rFonts w:ascii="Impact" w:hAnsi="Impact"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Методические рекомендации</w:t>
                      </w:r>
                    </w:p>
                    <w:p w:rsidR="000C4310" w:rsidRPr="000C4310" w:rsidRDefault="000C4310" w:rsidP="000C431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0C4310">
                        <w:rPr>
                          <w:rFonts w:ascii="Impact" w:hAnsi="Impact"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  к проведению артикуляционной гимнастики</w:t>
                      </w:r>
                    </w:p>
                    <w:p w:rsidR="000C4310" w:rsidRDefault="000C4310"/>
                  </w:txbxContent>
                </v:textbox>
              </v:shape>
            </w:pict>
          </mc:Fallback>
        </mc:AlternateContent>
      </w:r>
    </w:p>
    <w:p w:rsidR="000C4310" w:rsidRPr="000C4310" w:rsidRDefault="000C4310" w:rsidP="000C4310">
      <w:pPr>
        <w:ind w:left="360"/>
        <w:jc w:val="both"/>
        <w:rPr>
          <w:rFonts w:ascii="Arial" w:hAnsi="Arial" w:cs="Arial"/>
          <w:sz w:val="32"/>
        </w:rPr>
      </w:pPr>
    </w:p>
    <w:p w:rsidR="000C4310" w:rsidRPr="000C4310" w:rsidRDefault="000C4310" w:rsidP="000C4310">
      <w:pPr>
        <w:ind w:left="360"/>
        <w:jc w:val="both"/>
        <w:rPr>
          <w:rFonts w:ascii="Arial" w:hAnsi="Arial" w:cs="Arial"/>
          <w:sz w:val="32"/>
        </w:rPr>
      </w:pPr>
    </w:p>
    <w:p w:rsidR="000C4310" w:rsidRPr="000C4310" w:rsidRDefault="000C4310" w:rsidP="000C4310">
      <w:pPr>
        <w:ind w:left="360"/>
        <w:jc w:val="both"/>
        <w:rPr>
          <w:rFonts w:ascii="Arial" w:hAnsi="Arial" w:cs="Arial"/>
          <w:sz w:val="32"/>
        </w:rPr>
      </w:pPr>
    </w:p>
    <w:p w:rsidR="000C4310" w:rsidRPr="000C4310" w:rsidRDefault="000C4310" w:rsidP="000C4310">
      <w:pPr>
        <w:ind w:left="360"/>
        <w:jc w:val="both"/>
        <w:rPr>
          <w:rFonts w:ascii="Arial" w:hAnsi="Arial" w:cs="Arial"/>
          <w:sz w:val="32"/>
        </w:rPr>
      </w:pPr>
    </w:p>
    <w:p w:rsidR="000C4310" w:rsidRDefault="000C4310" w:rsidP="000C4310">
      <w:pPr>
        <w:ind w:left="360"/>
        <w:jc w:val="both"/>
        <w:rPr>
          <w:rFonts w:ascii="Arial" w:hAnsi="Arial" w:cs="Arial"/>
          <w:sz w:val="32"/>
        </w:rPr>
      </w:pPr>
    </w:p>
    <w:p w:rsidR="000C4310" w:rsidRDefault="000C4310" w:rsidP="000C4310">
      <w:pPr>
        <w:ind w:left="360"/>
        <w:jc w:val="both"/>
        <w:rPr>
          <w:rFonts w:ascii="Arial" w:hAnsi="Arial" w:cs="Arial"/>
          <w:sz w:val="32"/>
        </w:rPr>
      </w:pPr>
    </w:p>
    <w:p w:rsidR="005A6235" w:rsidRDefault="005A6235" w:rsidP="005A6235">
      <w:pPr>
        <w:ind w:left="360"/>
        <w:jc w:val="center"/>
        <w:rPr>
          <w:rFonts w:ascii="Arial" w:hAnsi="Arial" w:cs="Arial"/>
          <w:sz w:val="32"/>
        </w:rPr>
      </w:pPr>
      <w:r>
        <w:rPr>
          <w:noProof/>
        </w:rPr>
        <w:drawing>
          <wp:inline distT="0" distB="0" distL="0" distR="0" wp14:anchorId="1C2CDE3F" wp14:editId="0056E57E">
            <wp:extent cx="4829175" cy="1409700"/>
            <wp:effectExtent l="0" t="0" r="9525" b="0"/>
            <wp:docPr id="4" name="Рисунок 4" descr="Артикуляционная гимнастика для детей 2-4 лет - дошкольное образование,  проч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тикуляционная гимнастика для детей 2-4 лет - дошкольное образование,  проче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" r="2191" b="10694"/>
                    <a:stretch/>
                  </pic:blipFill>
                  <pic:spPr bwMode="auto">
                    <a:xfrm>
                      <a:off x="0" y="0"/>
                      <a:ext cx="4829220" cy="140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6235" w:rsidRDefault="000C4310" w:rsidP="000C4310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</w:p>
    <w:p w:rsidR="000C4310" w:rsidRPr="00D3539C" w:rsidRDefault="005A6235" w:rsidP="000C4310">
      <w:pPr>
        <w:jc w:val="both"/>
        <w:rPr>
          <w:sz w:val="28"/>
        </w:rPr>
      </w:pPr>
      <w:r>
        <w:rPr>
          <w:rFonts w:ascii="Arial" w:hAnsi="Arial" w:cs="Arial"/>
          <w:sz w:val="32"/>
        </w:rPr>
        <w:t xml:space="preserve">       </w:t>
      </w:r>
      <w:r w:rsidR="000C4310" w:rsidRPr="000C4310">
        <w:rPr>
          <w:b/>
          <w:bCs/>
          <w:i/>
          <w:iCs/>
          <w:color w:val="0070C0"/>
          <w:sz w:val="32"/>
        </w:rPr>
        <w:t>Артикуляционная гимнастика –</w:t>
      </w:r>
      <w:r w:rsidR="000C4310" w:rsidRPr="00D3539C">
        <w:rPr>
          <w:b/>
          <w:bCs/>
          <w:i/>
          <w:iCs/>
          <w:sz w:val="32"/>
        </w:rPr>
        <w:t xml:space="preserve"> </w:t>
      </w:r>
      <w:r w:rsidR="000C4310" w:rsidRPr="00D3539C">
        <w:rPr>
          <w:sz w:val="28"/>
        </w:rPr>
        <w:t>самый важный этап в формировании правильного звукопроизношения.</w:t>
      </w:r>
    </w:p>
    <w:p w:rsidR="000C4310" w:rsidRPr="000C4310" w:rsidRDefault="000C4310" w:rsidP="000C4310">
      <w:pPr>
        <w:jc w:val="both"/>
        <w:rPr>
          <w:color w:val="0070C0"/>
          <w:sz w:val="28"/>
        </w:rPr>
      </w:pPr>
    </w:p>
    <w:p w:rsidR="000C4310" w:rsidRPr="00D3539C" w:rsidRDefault="000C4310" w:rsidP="000C4310">
      <w:pPr>
        <w:jc w:val="both"/>
        <w:rPr>
          <w:sz w:val="28"/>
        </w:rPr>
      </w:pPr>
      <w:r w:rsidRPr="000C4310">
        <w:rPr>
          <w:b/>
          <w:bCs/>
          <w:i/>
          <w:iCs/>
          <w:color w:val="0070C0"/>
          <w:sz w:val="32"/>
        </w:rPr>
        <w:tab/>
        <w:t xml:space="preserve">Цель артикуляционной гимнастики </w:t>
      </w:r>
      <w:r w:rsidRPr="00D3539C">
        <w:rPr>
          <w:b/>
          <w:bCs/>
          <w:i/>
          <w:iCs/>
          <w:sz w:val="32"/>
        </w:rPr>
        <w:t>–</w:t>
      </w:r>
      <w:r w:rsidRPr="00D3539C">
        <w:rPr>
          <w:sz w:val="28"/>
        </w:rPr>
        <w:t xml:space="preserve"> выработка полноценных движений и определенных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</w:r>
    </w:p>
    <w:p w:rsidR="005A6235" w:rsidRPr="00D3539C" w:rsidRDefault="005A6235" w:rsidP="000C4310">
      <w:pPr>
        <w:jc w:val="both"/>
        <w:rPr>
          <w:sz w:val="28"/>
        </w:rPr>
      </w:pPr>
    </w:p>
    <w:p w:rsidR="000C4310" w:rsidRPr="000C4310" w:rsidRDefault="000C4310" w:rsidP="000C4310">
      <w:pPr>
        <w:jc w:val="both"/>
        <w:rPr>
          <w:b/>
          <w:bCs/>
          <w:i/>
          <w:iCs/>
          <w:color w:val="0070C0"/>
          <w:sz w:val="32"/>
        </w:rPr>
      </w:pPr>
      <w:r w:rsidRPr="00D3539C">
        <w:rPr>
          <w:sz w:val="32"/>
        </w:rPr>
        <w:tab/>
      </w:r>
      <w:r w:rsidRPr="000C4310">
        <w:rPr>
          <w:b/>
          <w:bCs/>
          <w:i/>
          <w:iCs/>
          <w:color w:val="0070C0"/>
          <w:sz w:val="32"/>
        </w:rPr>
        <w:t>При выполнении артикуляционной гимнастики рекомендуется соблюдать следующие требования:</w:t>
      </w:r>
    </w:p>
    <w:p w:rsidR="000C4310" w:rsidRPr="00D3539C" w:rsidRDefault="000C4310" w:rsidP="000C4310">
      <w:pPr>
        <w:jc w:val="both"/>
        <w:rPr>
          <w:b/>
          <w:bCs/>
          <w:i/>
          <w:iCs/>
          <w:sz w:val="32"/>
        </w:rPr>
      </w:pPr>
    </w:p>
    <w:p w:rsidR="000C4310" w:rsidRPr="00D3539C" w:rsidRDefault="000C4310" w:rsidP="000C4310">
      <w:pPr>
        <w:numPr>
          <w:ilvl w:val="0"/>
          <w:numId w:val="2"/>
        </w:numPr>
        <w:jc w:val="both"/>
        <w:rPr>
          <w:sz w:val="28"/>
        </w:rPr>
      </w:pPr>
      <w:r w:rsidRPr="00D3539C">
        <w:rPr>
          <w:sz w:val="28"/>
        </w:rPr>
        <w:t>использование зрительного контроля (все упражнения выполняются перед зеркалом);</w:t>
      </w:r>
    </w:p>
    <w:p w:rsidR="000C4310" w:rsidRPr="00D3539C" w:rsidRDefault="000C4310" w:rsidP="000C4310">
      <w:pPr>
        <w:numPr>
          <w:ilvl w:val="0"/>
          <w:numId w:val="2"/>
        </w:numPr>
        <w:jc w:val="both"/>
        <w:rPr>
          <w:sz w:val="28"/>
        </w:rPr>
      </w:pPr>
      <w:r w:rsidRPr="00D3539C">
        <w:rPr>
          <w:sz w:val="28"/>
        </w:rPr>
        <w:t>упражнение перед зеркалом родитель выполняет вместе с ребенком;</w:t>
      </w:r>
    </w:p>
    <w:p w:rsidR="000C4310" w:rsidRPr="00D3539C" w:rsidRDefault="000C4310" w:rsidP="000C4310">
      <w:pPr>
        <w:numPr>
          <w:ilvl w:val="0"/>
          <w:numId w:val="2"/>
        </w:numPr>
        <w:jc w:val="both"/>
        <w:rPr>
          <w:sz w:val="28"/>
        </w:rPr>
      </w:pPr>
      <w:r w:rsidRPr="00D3539C">
        <w:rPr>
          <w:sz w:val="28"/>
        </w:rPr>
        <w:t>упражнения выполняются неторопливо, плавно, ритмично, точно;</w:t>
      </w:r>
    </w:p>
    <w:p w:rsidR="000C4310" w:rsidRPr="00D3539C" w:rsidRDefault="000C4310" w:rsidP="000C4310">
      <w:pPr>
        <w:numPr>
          <w:ilvl w:val="0"/>
          <w:numId w:val="2"/>
        </w:numPr>
        <w:jc w:val="both"/>
        <w:rPr>
          <w:sz w:val="28"/>
        </w:rPr>
      </w:pPr>
      <w:r w:rsidRPr="00D3539C">
        <w:rPr>
          <w:sz w:val="28"/>
        </w:rPr>
        <w:t>чаще сравнивайте образец (действия взрослого) с рабочим вариантом (действиями ребенка);</w:t>
      </w:r>
    </w:p>
    <w:p w:rsidR="000C4310" w:rsidRPr="00D3539C" w:rsidRDefault="000C4310" w:rsidP="000C4310">
      <w:pPr>
        <w:numPr>
          <w:ilvl w:val="0"/>
          <w:numId w:val="2"/>
        </w:numPr>
        <w:jc w:val="both"/>
        <w:rPr>
          <w:sz w:val="28"/>
        </w:rPr>
      </w:pPr>
      <w:r w:rsidRPr="00D3539C">
        <w:rPr>
          <w:sz w:val="28"/>
        </w:rPr>
        <w:t>артикуляционная гимнастика выполняется каждый день по 10 – 15 минут (можно разделить на несколько приемов);</w:t>
      </w:r>
    </w:p>
    <w:p w:rsidR="000C4310" w:rsidRPr="00D3539C" w:rsidRDefault="000C4310" w:rsidP="000C4310">
      <w:pPr>
        <w:numPr>
          <w:ilvl w:val="0"/>
          <w:numId w:val="2"/>
        </w:numPr>
        <w:jc w:val="both"/>
        <w:rPr>
          <w:sz w:val="28"/>
        </w:rPr>
      </w:pPr>
      <w:r w:rsidRPr="00D3539C">
        <w:rPr>
          <w:sz w:val="28"/>
        </w:rPr>
        <w:lastRenderedPageBreak/>
        <w:t>дозировка количества повторений одного и того же упражнения должна быть строго индивидуальной;</w:t>
      </w:r>
    </w:p>
    <w:p w:rsidR="000C4310" w:rsidRPr="00D3539C" w:rsidRDefault="000C4310" w:rsidP="000C4310">
      <w:pPr>
        <w:numPr>
          <w:ilvl w:val="0"/>
          <w:numId w:val="2"/>
        </w:numPr>
        <w:jc w:val="both"/>
        <w:rPr>
          <w:sz w:val="28"/>
        </w:rPr>
      </w:pPr>
      <w:r w:rsidRPr="00D3539C">
        <w:rPr>
          <w:sz w:val="28"/>
        </w:rPr>
        <w:t>выполняя упражнения для языка, используйте ладонь своей руки и руку ребенка, имитируя движения языка;</w:t>
      </w:r>
    </w:p>
    <w:p w:rsidR="000C4310" w:rsidRPr="000C4310" w:rsidRDefault="000C4310" w:rsidP="000C4310">
      <w:pPr>
        <w:numPr>
          <w:ilvl w:val="0"/>
          <w:numId w:val="3"/>
        </w:numPr>
        <w:jc w:val="both"/>
        <w:rPr>
          <w:sz w:val="28"/>
        </w:rPr>
      </w:pPr>
      <w:r w:rsidRPr="00D3539C">
        <w:rPr>
          <w:sz w:val="28"/>
        </w:rPr>
        <w:t>наиболее эффективно выполнение артикуляционных упражнений под счёт, с хлопками, под музыку, а также в сочетании с дых</w:t>
      </w:r>
      <w:r>
        <w:rPr>
          <w:sz w:val="28"/>
        </w:rPr>
        <w:t xml:space="preserve">ательно-голосовыми упражнениями. </w:t>
      </w:r>
    </w:p>
    <w:p w:rsidR="000C4310" w:rsidRPr="000C4310" w:rsidRDefault="000C4310" w:rsidP="000C4310">
      <w:pPr>
        <w:ind w:left="360"/>
        <w:jc w:val="both"/>
        <w:rPr>
          <w:color w:val="0070C0"/>
          <w:sz w:val="28"/>
        </w:rPr>
      </w:pPr>
    </w:p>
    <w:p w:rsidR="000C4310" w:rsidRPr="005A6235" w:rsidRDefault="000C4310" w:rsidP="005A6235">
      <w:pPr>
        <w:ind w:left="-142" w:firstLine="850"/>
        <w:jc w:val="both"/>
        <w:rPr>
          <w:sz w:val="28"/>
        </w:rPr>
      </w:pPr>
      <w:r w:rsidRPr="000C4310">
        <w:rPr>
          <w:b/>
          <w:bCs/>
          <w:i/>
          <w:iCs/>
          <w:color w:val="0070C0"/>
          <w:sz w:val="28"/>
        </w:rPr>
        <w:t>ПОМНИТЕ:</w:t>
      </w:r>
      <w:r w:rsidRPr="000C4310">
        <w:rPr>
          <w:color w:val="0070C0"/>
          <w:sz w:val="28"/>
        </w:rPr>
        <w:t xml:space="preserve"> </w:t>
      </w:r>
      <w:r w:rsidRPr="00D3539C">
        <w:rPr>
          <w:sz w:val="28"/>
        </w:rPr>
        <w:t>хорошие плоды приносит только та работа, которая выполняется с удовольствием. Поэтому старайтесь сделать ваши занятия с ребёнком интересными и увлекательными. Поощряйте каждое правильное движение и будьте терпимы к его ошибкам. Не предлагайте слишком много упражнений за один раз. Если вы видите, что ребёнок устал и отвлекается, лучше отложите занятие.</w:t>
      </w:r>
    </w:p>
    <w:p w:rsidR="000C4310" w:rsidRPr="000C4310" w:rsidRDefault="000C4310" w:rsidP="000C4310">
      <w:pPr>
        <w:jc w:val="both"/>
        <w:rPr>
          <w:rFonts w:ascii="Arial" w:hAnsi="Arial" w:cs="Arial"/>
          <w:i/>
          <w:iCs/>
          <w:sz w:val="28"/>
        </w:rPr>
      </w:pPr>
      <w:r w:rsidRPr="000C4310">
        <w:rPr>
          <w:rFonts w:ascii="Arial" w:hAnsi="Arial" w:cs="Arial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99695</wp:posOffset>
                </wp:positionV>
                <wp:extent cx="3543300" cy="1600200"/>
                <wp:effectExtent l="7620" t="0" r="4000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43300" cy="160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4310" w:rsidRDefault="000C4310" w:rsidP="000C431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0C4310">
                              <w:rPr>
                                <w:rFonts w:ascii="Impact" w:hAnsi="Impact"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    Знакомство</w:t>
                            </w:r>
                          </w:p>
                          <w:p w:rsidR="000C4310" w:rsidRDefault="000C4310" w:rsidP="000C431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0C4310">
                              <w:rPr>
                                <w:rFonts w:ascii="Impact" w:hAnsi="Impact"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с органами речи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99.75pt;margin-top:7.85pt;width:279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" filled="f" stroked="f">
                <o:lock v:ext="edit" shapetype="t"/>
                <v:textbox style="mso-fit-shape-to-text:t">
                  <w:txbxContent>
                    <w:p w:rsidR="000C4310" w:rsidRDefault="000C4310" w:rsidP="000C431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0C4310">
                        <w:rPr>
                          <w:rFonts w:ascii="Impact" w:hAnsi="Impact"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    Знакомство</w:t>
                      </w:r>
                    </w:p>
                    <w:p w:rsidR="000C4310" w:rsidRDefault="000C4310" w:rsidP="000C431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0C4310">
                        <w:rPr>
                          <w:rFonts w:ascii="Impact" w:hAnsi="Impact"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с органами речи</w:t>
                      </w:r>
                    </w:p>
                  </w:txbxContent>
                </v:textbox>
              </v:shape>
            </w:pict>
          </mc:Fallback>
        </mc:AlternateContent>
      </w:r>
    </w:p>
    <w:p w:rsidR="000C4310" w:rsidRPr="000C4310" w:rsidRDefault="000C4310" w:rsidP="000C4310">
      <w:pPr>
        <w:jc w:val="both"/>
        <w:rPr>
          <w:rFonts w:ascii="Arial" w:hAnsi="Arial" w:cs="Arial"/>
          <w:i/>
          <w:iCs/>
          <w:sz w:val="28"/>
        </w:rPr>
      </w:pPr>
    </w:p>
    <w:p w:rsidR="000C4310" w:rsidRPr="000C4310" w:rsidRDefault="000C4310" w:rsidP="000C4310">
      <w:pPr>
        <w:jc w:val="both"/>
        <w:rPr>
          <w:rFonts w:ascii="Arial" w:hAnsi="Arial" w:cs="Arial"/>
          <w:i/>
          <w:iCs/>
          <w:sz w:val="28"/>
        </w:rPr>
      </w:pPr>
    </w:p>
    <w:p w:rsidR="000C4310" w:rsidRPr="000C4310" w:rsidRDefault="000C4310" w:rsidP="000C4310">
      <w:pPr>
        <w:jc w:val="both"/>
        <w:rPr>
          <w:rFonts w:ascii="Arial" w:hAnsi="Arial" w:cs="Arial"/>
          <w:i/>
          <w:iCs/>
          <w:sz w:val="28"/>
        </w:rPr>
      </w:pPr>
    </w:p>
    <w:p w:rsidR="000C4310" w:rsidRDefault="000C4310" w:rsidP="000C4310">
      <w:pPr>
        <w:jc w:val="both"/>
        <w:rPr>
          <w:rFonts w:ascii="Arial" w:hAnsi="Arial" w:cs="Arial"/>
          <w:i/>
          <w:iCs/>
          <w:sz w:val="28"/>
        </w:rPr>
      </w:pPr>
    </w:p>
    <w:p w:rsidR="000C4310" w:rsidRPr="000C4310" w:rsidRDefault="000C4310" w:rsidP="000C4310">
      <w:pPr>
        <w:jc w:val="both"/>
        <w:rPr>
          <w:rFonts w:ascii="Arial" w:hAnsi="Arial" w:cs="Arial"/>
          <w:i/>
          <w:iCs/>
          <w:sz w:val="28"/>
        </w:rPr>
      </w:pPr>
    </w:p>
    <w:p w:rsidR="000C4310" w:rsidRPr="000C4310" w:rsidRDefault="005A6235" w:rsidP="000C4310">
      <w:pPr>
        <w:pStyle w:val="a4"/>
        <w:rPr>
          <w:rFonts w:ascii="Times New Roman" w:hAnsi="Times New Roman" w:cs="Times New Roman"/>
        </w:rPr>
      </w:pPr>
      <w:r w:rsidRPr="000C4310">
        <w:rPr>
          <w:rFonts w:ascii="Times New Roman" w:hAnsi="Times New Roman" w:cs="Times New Roman"/>
          <w:noProof/>
        </w:rPr>
        <w:drawing>
          <wp:inline distT="0" distB="0" distL="0" distR="0" wp14:anchorId="06D8FCF2" wp14:editId="4D6C91A0">
            <wp:extent cx="6076950" cy="342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4310" w:rsidRPr="000C4310" w:rsidRDefault="000C4310" w:rsidP="000C4310">
      <w:pPr>
        <w:pStyle w:val="a4"/>
        <w:rPr>
          <w:rFonts w:ascii="Times New Roman" w:hAnsi="Times New Roman" w:cs="Times New Roman"/>
        </w:rPr>
      </w:pPr>
    </w:p>
    <w:p w:rsidR="000C4310" w:rsidRPr="000C4310" w:rsidRDefault="000C4310" w:rsidP="000C4310">
      <w:pPr>
        <w:pStyle w:val="a4"/>
        <w:rPr>
          <w:rFonts w:ascii="Times New Roman" w:hAnsi="Times New Roman" w:cs="Times New Roman"/>
        </w:rPr>
      </w:pPr>
      <w:r w:rsidRPr="000C4310">
        <w:rPr>
          <w:rFonts w:ascii="Times New Roman" w:hAnsi="Times New Roman" w:cs="Times New Roman"/>
        </w:rPr>
        <w:tab/>
        <w:t>Каждому упражнению в соответствии с выполняемым действием дается название (например, движения широкого кончика языка за верхние и нижние зубы – «Качели»). Приучайте ребёнка внимательно слушать словесную инструкцию, точно её исполнять, запомина</w:t>
      </w:r>
      <w:r>
        <w:rPr>
          <w:rFonts w:ascii="Times New Roman" w:hAnsi="Times New Roman" w:cs="Times New Roman"/>
        </w:rPr>
        <w:t>ть последовательность действий.</w:t>
      </w:r>
    </w:p>
    <w:p w:rsidR="000C4310" w:rsidRDefault="000C4310" w:rsidP="000C4310">
      <w:pPr>
        <w:pStyle w:val="a4"/>
        <w:rPr>
          <w:rFonts w:ascii="Times New Roman" w:hAnsi="Times New Roman" w:cs="Times New Roman"/>
        </w:rPr>
      </w:pPr>
      <w:r w:rsidRPr="000C4310">
        <w:rPr>
          <w:rFonts w:ascii="Times New Roman" w:hAnsi="Times New Roman" w:cs="Times New Roman"/>
        </w:rPr>
        <w:tab/>
        <w:t>Анализ правильных укладов артикуляции при постановке и автоматизации звука помогает контролиро</w:t>
      </w:r>
      <w:r>
        <w:rPr>
          <w:rFonts w:ascii="Times New Roman" w:hAnsi="Times New Roman" w:cs="Times New Roman"/>
        </w:rPr>
        <w:t>вать правильность произношения.</w:t>
      </w:r>
    </w:p>
    <w:p w:rsidR="005529A7" w:rsidRDefault="005529A7" w:rsidP="000C4310">
      <w:pPr>
        <w:pStyle w:val="a4"/>
        <w:rPr>
          <w:rFonts w:ascii="Times New Roman" w:hAnsi="Times New Roman" w:cs="Times New Roman"/>
        </w:rPr>
      </w:pPr>
    </w:p>
    <w:p w:rsidR="005A6235" w:rsidRDefault="005A6235" w:rsidP="000C4310">
      <w:pPr>
        <w:pStyle w:val="a4"/>
        <w:rPr>
          <w:rFonts w:ascii="Times New Roman" w:hAnsi="Times New Roman" w:cs="Times New Roman"/>
        </w:rPr>
      </w:pPr>
    </w:p>
    <w:p w:rsidR="005A6235" w:rsidRPr="000C4310" w:rsidRDefault="005A6235" w:rsidP="005A6235">
      <w:pPr>
        <w:pStyle w:val="a4"/>
        <w:jc w:val="center"/>
        <w:rPr>
          <w:rFonts w:ascii="Times New Roman" w:hAnsi="Times New Roman" w:cs="Times New Roman"/>
        </w:rPr>
      </w:pPr>
    </w:p>
    <w:p w:rsidR="000C4310" w:rsidRDefault="000C4310" w:rsidP="005A6235">
      <w:pPr>
        <w:jc w:val="center"/>
        <w:rPr>
          <w:b/>
          <w:i/>
          <w:color w:val="0070C0"/>
          <w:sz w:val="32"/>
          <w:szCs w:val="32"/>
        </w:rPr>
      </w:pPr>
      <w:r w:rsidRPr="000C4310">
        <w:rPr>
          <w:b/>
          <w:i/>
          <w:color w:val="0070C0"/>
          <w:sz w:val="32"/>
          <w:szCs w:val="32"/>
        </w:rPr>
        <w:lastRenderedPageBreak/>
        <w:t>Основной комплекс артикуляционной гимнастики</w:t>
      </w:r>
    </w:p>
    <w:p w:rsidR="005A6235" w:rsidRPr="000C4310" w:rsidRDefault="005A6235" w:rsidP="005A6235">
      <w:pPr>
        <w:jc w:val="center"/>
        <w:rPr>
          <w:b/>
          <w:i/>
          <w:color w:val="0070C0"/>
          <w:sz w:val="32"/>
          <w:szCs w:val="32"/>
        </w:rPr>
      </w:pPr>
      <w:bookmarkStart w:id="0" w:name="_GoBack"/>
      <w:bookmarkEnd w:id="0"/>
    </w:p>
    <w:p w:rsidR="000C4310" w:rsidRPr="005A6235" w:rsidRDefault="005529A7" w:rsidP="000C4310">
      <w:pPr>
        <w:pStyle w:val="a6"/>
        <w:numPr>
          <w:ilvl w:val="0"/>
          <w:numId w:val="5"/>
        </w:numPr>
        <w:autoSpaceDE w:val="0"/>
        <w:autoSpaceDN w:val="0"/>
        <w:adjustRightInd w:val="0"/>
        <w:outlineLvl w:val="1"/>
        <w:rPr>
          <w:sz w:val="28"/>
          <w:szCs w:val="28"/>
        </w:rPr>
      </w:pPr>
      <w:r w:rsidRPr="005A6235">
        <w:rPr>
          <w:b/>
          <w:i/>
          <w:color w:val="7030A0"/>
          <w:sz w:val="28"/>
          <w:szCs w:val="28"/>
        </w:rPr>
        <w:t>«</w:t>
      </w:r>
      <w:r w:rsidR="000C4310" w:rsidRPr="005A6235">
        <w:rPr>
          <w:b/>
          <w:i/>
          <w:color w:val="7030A0"/>
          <w:sz w:val="28"/>
          <w:szCs w:val="28"/>
        </w:rPr>
        <w:t>Лягушка</w:t>
      </w:r>
      <w:r w:rsidRPr="005A6235">
        <w:rPr>
          <w:b/>
          <w:i/>
          <w:color w:val="7030A0"/>
          <w:sz w:val="28"/>
          <w:szCs w:val="28"/>
        </w:rPr>
        <w:t>»</w:t>
      </w:r>
      <w:r w:rsidR="000C4310" w:rsidRPr="005A6235">
        <w:rPr>
          <w:sz w:val="28"/>
          <w:szCs w:val="28"/>
        </w:rPr>
        <w:br/>
        <w:t>Улыбнуться, с напряжением обнажив сомкнутые зубы. Удерживать данное положение на счёт до пяти.</w:t>
      </w:r>
    </w:p>
    <w:p w:rsidR="000C4310" w:rsidRPr="005A6235" w:rsidRDefault="005529A7" w:rsidP="000C4310">
      <w:pPr>
        <w:pStyle w:val="a6"/>
        <w:numPr>
          <w:ilvl w:val="0"/>
          <w:numId w:val="5"/>
        </w:numPr>
        <w:autoSpaceDE w:val="0"/>
        <w:autoSpaceDN w:val="0"/>
        <w:adjustRightInd w:val="0"/>
        <w:outlineLvl w:val="1"/>
        <w:rPr>
          <w:sz w:val="28"/>
          <w:szCs w:val="28"/>
        </w:rPr>
      </w:pPr>
      <w:r w:rsidRPr="005A6235">
        <w:rPr>
          <w:b/>
          <w:i/>
          <w:color w:val="7030A0"/>
          <w:sz w:val="28"/>
          <w:szCs w:val="28"/>
        </w:rPr>
        <w:t>«</w:t>
      </w:r>
      <w:r w:rsidR="000C4310" w:rsidRPr="005A6235">
        <w:rPr>
          <w:b/>
          <w:i/>
          <w:color w:val="7030A0"/>
          <w:sz w:val="28"/>
          <w:szCs w:val="28"/>
        </w:rPr>
        <w:t>Хоботок</w:t>
      </w:r>
      <w:r w:rsidRPr="005A6235">
        <w:rPr>
          <w:b/>
          <w:i/>
          <w:color w:val="7030A0"/>
          <w:sz w:val="28"/>
          <w:szCs w:val="28"/>
        </w:rPr>
        <w:t>»</w:t>
      </w:r>
      <w:r w:rsidR="000C4310" w:rsidRPr="005A6235">
        <w:rPr>
          <w:sz w:val="28"/>
          <w:szCs w:val="28"/>
        </w:rPr>
        <w:br/>
        <w:t>Губы и зубы сомкнуты. С напряжением вытянуть губы вперёд трубочкой и удерживать на счёт до пяти.</w:t>
      </w:r>
    </w:p>
    <w:p w:rsidR="000C4310" w:rsidRPr="005A6235" w:rsidRDefault="005529A7" w:rsidP="000C4310">
      <w:pPr>
        <w:pStyle w:val="a6"/>
        <w:numPr>
          <w:ilvl w:val="0"/>
          <w:numId w:val="5"/>
        </w:numPr>
        <w:autoSpaceDE w:val="0"/>
        <w:autoSpaceDN w:val="0"/>
        <w:adjustRightInd w:val="0"/>
        <w:outlineLvl w:val="1"/>
        <w:rPr>
          <w:sz w:val="28"/>
          <w:szCs w:val="28"/>
        </w:rPr>
      </w:pPr>
      <w:r w:rsidRPr="005A6235">
        <w:rPr>
          <w:b/>
          <w:i/>
          <w:color w:val="7030A0"/>
          <w:sz w:val="28"/>
          <w:szCs w:val="28"/>
        </w:rPr>
        <w:t>«</w:t>
      </w:r>
      <w:r w:rsidR="000C4310" w:rsidRPr="005A6235">
        <w:rPr>
          <w:b/>
          <w:i/>
          <w:color w:val="7030A0"/>
          <w:sz w:val="28"/>
          <w:szCs w:val="28"/>
        </w:rPr>
        <w:t>Лягушка – хоботок</w:t>
      </w:r>
      <w:r w:rsidRPr="005A6235">
        <w:rPr>
          <w:b/>
          <w:i/>
          <w:color w:val="7030A0"/>
          <w:sz w:val="28"/>
          <w:szCs w:val="28"/>
        </w:rPr>
        <w:t>»</w:t>
      </w:r>
      <w:r w:rsidR="000C4310" w:rsidRPr="005A6235">
        <w:rPr>
          <w:sz w:val="28"/>
          <w:szCs w:val="28"/>
        </w:rPr>
        <w:br/>
        <w:t>На счёт «раз – два» чередовать упражнения «Лягушка» - «Хоботок».</w:t>
      </w:r>
    </w:p>
    <w:p w:rsidR="000C4310" w:rsidRPr="005A6235" w:rsidRDefault="005529A7" w:rsidP="000C4310">
      <w:pPr>
        <w:pStyle w:val="a6"/>
        <w:numPr>
          <w:ilvl w:val="0"/>
          <w:numId w:val="5"/>
        </w:numPr>
        <w:autoSpaceDE w:val="0"/>
        <w:autoSpaceDN w:val="0"/>
        <w:adjustRightInd w:val="0"/>
        <w:outlineLvl w:val="1"/>
        <w:rPr>
          <w:sz w:val="28"/>
          <w:szCs w:val="28"/>
        </w:rPr>
      </w:pPr>
      <w:r w:rsidRPr="005A6235">
        <w:rPr>
          <w:b/>
          <w:i/>
          <w:color w:val="7030A0"/>
          <w:sz w:val="28"/>
          <w:szCs w:val="28"/>
        </w:rPr>
        <w:t>«</w:t>
      </w:r>
      <w:r w:rsidR="000C4310" w:rsidRPr="005A6235">
        <w:rPr>
          <w:b/>
          <w:i/>
          <w:color w:val="7030A0"/>
          <w:sz w:val="28"/>
          <w:szCs w:val="28"/>
        </w:rPr>
        <w:t>Окошко</w:t>
      </w:r>
      <w:r w:rsidRPr="005A6235">
        <w:rPr>
          <w:b/>
          <w:i/>
          <w:color w:val="7030A0"/>
          <w:sz w:val="28"/>
          <w:szCs w:val="28"/>
        </w:rPr>
        <w:t>»</w:t>
      </w:r>
      <w:r w:rsidR="000C4310" w:rsidRPr="005A6235">
        <w:rPr>
          <w:sz w:val="28"/>
          <w:szCs w:val="28"/>
        </w:rPr>
        <w:br/>
        <w:t>На счёт «раз» широко открыть рот (окошко открыто), на счёт «два» закрыть рот (окошко закрыто).</w:t>
      </w:r>
    </w:p>
    <w:p w:rsidR="000C4310" w:rsidRPr="005A6235" w:rsidRDefault="005529A7" w:rsidP="000C4310">
      <w:pPr>
        <w:pStyle w:val="a6"/>
        <w:numPr>
          <w:ilvl w:val="0"/>
          <w:numId w:val="5"/>
        </w:numPr>
        <w:autoSpaceDE w:val="0"/>
        <w:autoSpaceDN w:val="0"/>
        <w:adjustRightInd w:val="0"/>
        <w:outlineLvl w:val="1"/>
        <w:rPr>
          <w:sz w:val="28"/>
          <w:szCs w:val="28"/>
        </w:rPr>
      </w:pPr>
      <w:r w:rsidRPr="005A6235">
        <w:rPr>
          <w:b/>
          <w:i/>
          <w:color w:val="7030A0"/>
          <w:sz w:val="28"/>
          <w:szCs w:val="28"/>
        </w:rPr>
        <w:t>«</w:t>
      </w:r>
      <w:r w:rsidR="000C4310" w:rsidRPr="005A6235">
        <w:rPr>
          <w:b/>
          <w:i/>
          <w:color w:val="7030A0"/>
          <w:sz w:val="28"/>
          <w:szCs w:val="28"/>
        </w:rPr>
        <w:t>Лопаточка</w:t>
      </w:r>
      <w:r w:rsidRPr="005A6235">
        <w:rPr>
          <w:b/>
          <w:i/>
          <w:color w:val="7030A0"/>
          <w:sz w:val="28"/>
          <w:szCs w:val="28"/>
        </w:rPr>
        <w:t>»</w:t>
      </w:r>
      <w:r w:rsidR="000C4310" w:rsidRPr="005A6235">
        <w:rPr>
          <w:sz w:val="28"/>
          <w:szCs w:val="28"/>
        </w:rPr>
        <w:br/>
        <w:t>Улыбнуться, открыть рот. Широкий язык положить на нижнюю губу и удерживать на счёт до пяти.</w:t>
      </w:r>
    </w:p>
    <w:p w:rsidR="000C4310" w:rsidRPr="005A6235" w:rsidRDefault="005529A7" w:rsidP="000C4310">
      <w:pPr>
        <w:pStyle w:val="a6"/>
        <w:numPr>
          <w:ilvl w:val="0"/>
          <w:numId w:val="5"/>
        </w:numPr>
        <w:autoSpaceDE w:val="0"/>
        <w:autoSpaceDN w:val="0"/>
        <w:adjustRightInd w:val="0"/>
        <w:outlineLvl w:val="1"/>
        <w:rPr>
          <w:sz w:val="28"/>
          <w:szCs w:val="28"/>
        </w:rPr>
      </w:pPr>
      <w:r w:rsidRPr="005A6235">
        <w:rPr>
          <w:b/>
          <w:i/>
          <w:color w:val="7030A0"/>
          <w:sz w:val="28"/>
          <w:szCs w:val="28"/>
        </w:rPr>
        <w:t>«</w:t>
      </w:r>
      <w:r w:rsidR="000C4310" w:rsidRPr="005A6235">
        <w:rPr>
          <w:b/>
          <w:i/>
          <w:color w:val="7030A0"/>
          <w:sz w:val="28"/>
          <w:szCs w:val="28"/>
        </w:rPr>
        <w:t>Иголочка</w:t>
      </w:r>
      <w:r w:rsidRPr="005A6235">
        <w:rPr>
          <w:b/>
          <w:i/>
          <w:color w:val="7030A0"/>
          <w:sz w:val="28"/>
          <w:szCs w:val="28"/>
        </w:rPr>
        <w:t>»</w:t>
      </w:r>
      <w:r w:rsidR="000C4310" w:rsidRPr="005A6235">
        <w:rPr>
          <w:sz w:val="28"/>
          <w:szCs w:val="28"/>
        </w:rPr>
        <w:br/>
        <w:t xml:space="preserve"> Улыбнуться, открыть рот. Высунуть язык наружу острым как жало. Следить, чтобы кончик языка не загибался вверх.</w:t>
      </w:r>
    </w:p>
    <w:p w:rsidR="000C4310" w:rsidRPr="005A6235" w:rsidRDefault="005529A7" w:rsidP="000C4310">
      <w:pPr>
        <w:pStyle w:val="a6"/>
        <w:numPr>
          <w:ilvl w:val="0"/>
          <w:numId w:val="5"/>
        </w:numPr>
        <w:autoSpaceDE w:val="0"/>
        <w:autoSpaceDN w:val="0"/>
        <w:adjustRightInd w:val="0"/>
        <w:outlineLvl w:val="1"/>
        <w:rPr>
          <w:sz w:val="28"/>
          <w:szCs w:val="28"/>
        </w:rPr>
      </w:pPr>
      <w:r w:rsidRPr="005A6235">
        <w:rPr>
          <w:b/>
          <w:i/>
          <w:color w:val="7030A0"/>
          <w:sz w:val="28"/>
          <w:szCs w:val="28"/>
        </w:rPr>
        <w:t>«</w:t>
      </w:r>
      <w:r w:rsidR="000C4310" w:rsidRPr="005A6235">
        <w:rPr>
          <w:b/>
          <w:i/>
          <w:color w:val="7030A0"/>
          <w:sz w:val="28"/>
          <w:szCs w:val="28"/>
        </w:rPr>
        <w:t>Лопаточка-иголочка</w:t>
      </w:r>
      <w:r w:rsidRPr="005A6235">
        <w:rPr>
          <w:b/>
          <w:i/>
          <w:color w:val="7030A0"/>
          <w:sz w:val="28"/>
          <w:szCs w:val="28"/>
        </w:rPr>
        <w:t>»</w:t>
      </w:r>
      <w:r w:rsidR="000C4310" w:rsidRPr="005A6235">
        <w:rPr>
          <w:sz w:val="28"/>
          <w:szCs w:val="28"/>
        </w:rPr>
        <w:br/>
        <w:t>На счёт «раз – два» чередовать упражнения «Лопаточка» и «Иголочка».</w:t>
      </w:r>
    </w:p>
    <w:p w:rsidR="000C4310" w:rsidRPr="005A6235" w:rsidRDefault="005529A7" w:rsidP="000C4310">
      <w:pPr>
        <w:pStyle w:val="a6"/>
        <w:numPr>
          <w:ilvl w:val="0"/>
          <w:numId w:val="5"/>
        </w:numPr>
        <w:autoSpaceDE w:val="0"/>
        <w:autoSpaceDN w:val="0"/>
        <w:adjustRightInd w:val="0"/>
        <w:outlineLvl w:val="1"/>
        <w:rPr>
          <w:sz w:val="28"/>
          <w:szCs w:val="28"/>
        </w:rPr>
      </w:pPr>
      <w:r w:rsidRPr="005A6235">
        <w:rPr>
          <w:b/>
          <w:i/>
          <w:color w:val="7030A0"/>
          <w:sz w:val="28"/>
          <w:szCs w:val="28"/>
        </w:rPr>
        <w:t>«</w:t>
      </w:r>
      <w:r w:rsidR="000C4310" w:rsidRPr="005A6235">
        <w:rPr>
          <w:b/>
          <w:i/>
          <w:color w:val="7030A0"/>
          <w:sz w:val="28"/>
          <w:szCs w:val="28"/>
        </w:rPr>
        <w:t>Часики</w:t>
      </w:r>
      <w:r w:rsidRPr="005A6235">
        <w:rPr>
          <w:b/>
          <w:i/>
          <w:color w:val="7030A0"/>
          <w:sz w:val="28"/>
          <w:szCs w:val="28"/>
        </w:rPr>
        <w:t>»</w:t>
      </w:r>
      <w:r w:rsidR="000C4310" w:rsidRPr="005A6235">
        <w:rPr>
          <w:sz w:val="28"/>
          <w:szCs w:val="28"/>
        </w:rPr>
        <w:br/>
        <w:t>Улыбнуться, открыть рот. Кончик языка переводить на счёт «раз – два» из одного уголка рта в другой. Нижняя челюсть – неподвижна.</w:t>
      </w:r>
    </w:p>
    <w:p w:rsidR="000C4310" w:rsidRPr="005A6235" w:rsidRDefault="005529A7" w:rsidP="000C4310">
      <w:pPr>
        <w:pStyle w:val="a6"/>
        <w:numPr>
          <w:ilvl w:val="0"/>
          <w:numId w:val="5"/>
        </w:numPr>
        <w:autoSpaceDE w:val="0"/>
        <w:autoSpaceDN w:val="0"/>
        <w:adjustRightInd w:val="0"/>
        <w:outlineLvl w:val="1"/>
        <w:rPr>
          <w:sz w:val="28"/>
          <w:szCs w:val="28"/>
        </w:rPr>
      </w:pPr>
      <w:r w:rsidRPr="005A6235">
        <w:rPr>
          <w:b/>
          <w:i/>
          <w:color w:val="7030A0"/>
          <w:sz w:val="28"/>
          <w:szCs w:val="28"/>
        </w:rPr>
        <w:t>«</w:t>
      </w:r>
      <w:r w:rsidR="000C4310" w:rsidRPr="005A6235">
        <w:rPr>
          <w:b/>
          <w:i/>
          <w:color w:val="7030A0"/>
          <w:sz w:val="28"/>
          <w:szCs w:val="28"/>
        </w:rPr>
        <w:t>Качели</w:t>
      </w:r>
      <w:r w:rsidRPr="005A6235">
        <w:rPr>
          <w:b/>
          <w:i/>
          <w:color w:val="7030A0"/>
          <w:sz w:val="28"/>
          <w:szCs w:val="28"/>
        </w:rPr>
        <w:t>»</w:t>
      </w:r>
      <w:r w:rsidR="000C4310" w:rsidRPr="005A6235">
        <w:rPr>
          <w:sz w:val="28"/>
          <w:szCs w:val="28"/>
        </w:rPr>
        <w:br/>
        <w:t>Улыбнуться, открыть рот, на счёт «раз – два» поочерёдно упираться языком то в верхние, то в нижние зубы. Нижняя челюсть – неподвижна.</w:t>
      </w:r>
    </w:p>
    <w:p w:rsidR="000C4310" w:rsidRDefault="005529A7" w:rsidP="000C4310">
      <w:pPr>
        <w:pStyle w:val="a6"/>
        <w:numPr>
          <w:ilvl w:val="0"/>
          <w:numId w:val="5"/>
        </w:numPr>
        <w:autoSpaceDE w:val="0"/>
        <w:autoSpaceDN w:val="0"/>
        <w:adjustRightInd w:val="0"/>
        <w:outlineLvl w:val="1"/>
        <w:rPr>
          <w:sz w:val="28"/>
          <w:szCs w:val="28"/>
        </w:rPr>
      </w:pPr>
      <w:r w:rsidRPr="005A6235">
        <w:rPr>
          <w:b/>
          <w:i/>
          <w:color w:val="7030A0"/>
          <w:sz w:val="28"/>
          <w:szCs w:val="28"/>
        </w:rPr>
        <w:t>«</w:t>
      </w:r>
      <w:r w:rsidR="000C4310" w:rsidRPr="005A6235">
        <w:rPr>
          <w:b/>
          <w:i/>
          <w:color w:val="7030A0"/>
          <w:sz w:val="28"/>
          <w:szCs w:val="28"/>
        </w:rPr>
        <w:t>Лошадка</w:t>
      </w:r>
      <w:r w:rsidRPr="005A6235">
        <w:rPr>
          <w:b/>
          <w:i/>
          <w:color w:val="7030A0"/>
          <w:sz w:val="28"/>
          <w:szCs w:val="28"/>
        </w:rPr>
        <w:t>»</w:t>
      </w:r>
      <w:r w:rsidR="000C4310" w:rsidRPr="005A6235">
        <w:rPr>
          <w:sz w:val="28"/>
          <w:szCs w:val="28"/>
        </w:rPr>
        <w:br/>
        <w:t xml:space="preserve"> Улыбнуться, открыть рот. Пощёлкать кончиком языка, как цокают лошадки. Язык должен быть широким и кончик языка не должен подворачиваться внутрь. Нижняя челюсть – неподвижна.</w:t>
      </w:r>
    </w:p>
    <w:p w:rsidR="005A6235" w:rsidRPr="005A6235" w:rsidRDefault="005A6235" w:rsidP="005A6235">
      <w:pPr>
        <w:pStyle w:val="a6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90EB8" w:rsidRDefault="005A6235" w:rsidP="005A6235">
      <w:pPr>
        <w:jc w:val="center"/>
      </w:pPr>
      <w:r>
        <w:rPr>
          <w:noProof/>
        </w:rPr>
        <w:drawing>
          <wp:inline distT="0" distB="0" distL="0" distR="0" wp14:anchorId="03A6D952" wp14:editId="5D551BA0">
            <wp:extent cx="3999865" cy="2676525"/>
            <wp:effectExtent l="0" t="0" r="635" b="9525"/>
            <wp:docPr id="5" name="Рисунок 5" descr="Артикуляционная гимнастика для детей 5-6 лет в детском саду: картотека  воспитателю | Дефектология Про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ртикуляционная гимнастика для детей 5-6 лет в детском саду: картотека  воспитателю | Дефектология Про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296" cy="269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0EB8" w:rsidSect="005A62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A6A8"/>
      </v:shape>
    </w:pict>
  </w:numPicBullet>
  <w:abstractNum w:abstractNumId="0" w15:restartNumberingAfterBreak="0">
    <w:nsid w:val="FFFFFFFE"/>
    <w:multiLevelType w:val="singleLevel"/>
    <w:tmpl w:val="68E24700"/>
    <w:lvl w:ilvl="0">
      <w:numFmt w:val="bullet"/>
      <w:lvlText w:val="*"/>
      <w:lvlJc w:val="left"/>
    </w:lvl>
  </w:abstractNum>
  <w:abstractNum w:abstractNumId="1" w15:restartNumberingAfterBreak="0">
    <w:nsid w:val="2EC1698C"/>
    <w:multiLevelType w:val="hybridMultilevel"/>
    <w:tmpl w:val="94A0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E06B9"/>
    <w:multiLevelType w:val="hybridMultilevel"/>
    <w:tmpl w:val="2592958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B283F"/>
    <w:multiLevelType w:val="hybridMultilevel"/>
    <w:tmpl w:val="68CE41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826EF"/>
    <w:multiLevelType w:val="hybridMultilevel"/>
    <w:tmpl w:val="B7A83F1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B7A8B"/>
    <w:multiLevelType w:val="hybridMultilevel"/>
    <w:tmpl w:val="17A21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C3"/>
    <w:rsid w:val="000C4310"/>
    <w:rsid w:val="005529A7"/>
    <w:rsid w:val="005A6235"/>
    <w:rsid w:val="006950C3"/>
    <w:rsid w:val="00B9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16CA75"/>
  <w15:chartTrackingRefBased/>
  <w15:docId w15:val="{9E8B0D8D-FC76-462E-8785-A0D046F3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310"/>
    <w:pPr>
      <w:spacing w:before="100" w:beforeAutospacing="1" w:after="100" w:afterAutospacing="1"/>
    </w:pPr>
    <w:rPr>
      <w:rFonts w:eastAsiaTheme="minorEastAsia"/>
    </w:rPr>
  </w:style>
  <w:style w:type="paragraph" w:styleId="a4">
    <w:name w:val="Body Text"/>
    <w:basedOn w:val="a"/>
    <w:link w:val="a5"/>
    <w:rsid w:val="000C4310"/>
    <w:pPr>
      <w:jc w:val="both"/>
    </w:pPr>
    <w:rPr>
      <w:rFonts w:ascii="Arial" w:hAnsi="Arial" w:cs="Arial"/>
      <w:sz w:val="28"/>
    </w:rPr>
  </w:style>
  <w:style w:type="character" w:customStyle="1" w:styleId="a5">
    <w:name w:val="Основной текст Знак"/>
    <w:basedOn w:val="a0"/>
    <w:link w:val="a4"/>
    <w:rsid w:val="000C4310"/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0C4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mailto:ryabinka.detskiysad1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2021-08-30T07:17:00Z</dcterms:created>
  <dcterms:modified xsi:type="dcterms:W3CDTF">2021-08-30T07:47:00Z</dcterms:modified>
</cp:coreProperties>
</file>