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7AA2" w:rsidRDefault="001D7AA2" w:rsidP="001D7AA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1D7AA2" w:rsidRDefault="001D7AA2" w:rsidP="001D7AA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комбинированного вида № 19 «Рябинка»</w:t>
      </w:r>
    </w:p>
    <w:p w:rsidR="001D7AA2" w:rsidRDefault="001D7AA2" w:rsidP="001D7AA2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1D7AA2" w:rsidRDefault="001D7AA2" w:rsidP="001D7AA2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658204, г. Рубцовск, ул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омсомольская, 65</w:t>
      </w:r>
    </w:p>
    <w:p w:rsidR="001D7AA2" w:rsidRDefault="001D7AA2" w:rsidP="001D7AA2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(38557) 7-59-69</w:t>
      </w:r>
    </w:p>
    <w:p w:rsidR="001D7AA2" w:rsidRPr="00C11AB4" w:rsidRDefault="001D7AA2" w:rsidP="001D7AA2">
      <w:pPr>
        <w:spacing w:line="240" w:lineRule="auto"/>
        <w:contextualSpacing/>
        <w:jc w:val="center"/>
        <w:rPr>
          <w:rFonts w:ascii="Times New Roman" w:hAnsi="Times New Roman"/>
          <w:szCs w:val="28"/>
          <w:lang w:val="en-US"/>
        </w:rPr>
      </w:pPr>
      <w:proofErr w:type="gramStart"/>
      <w:r>
        <w:rPr>
          <w:rFonts w:ascii="Times New Roman" w:hAnsi="Times New Roman"/>
        </w:rPr>
        <w:t>Е</w:t>
      </w:r>
      <w:proofErr w:type="gramEnd"/>
      <w:r w:rsidRPr="00C11AB4"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  <w:lang w:val="en-US"/>
        </w:rPr>
        <w:t>mail</w:t>
      </w:r>
      <w:r w:rsidRPr="00C11AB4">
        <w:rPr>
          <w:rFonts w:ascii="Times New Roman" w:hAnsi="Times New Roman"/>
          <w:lang w:val="en-US"/>
        </w:rPr>
        <w:t xml:space="preserve">: </w:t>
      </w:r>
      <w:hyperlink r:id="rId4" w:history="1">
        <w:r>
          <w:rPr>
            <w:rStyle w:val="a5"/>
            <w:rFonts w:ascii="Times New Roman" w:hAnsi="Times New Roman"/>
            <w:lang w:val="en-US"/>
          </w:rPr>
          <w:t>ryabinka</w:t>
        </w:r>
        <w:r w:rsidRPr="00C11AB4">
          <w:rPr>
            <w:rStyle w:val="a5"/>
            <w:rFonts w:ascii="Times New Roman" w:hAnsi="Times New Roman"/>
            <w:lang w:val="en-US"/>
          </w:rPr>
          <w:t>.</w:t>
        </w:r>
        <w:r>
          <w:rPr>
            <w:rStyle w:val="a5"/>
            <w:rFonts w:ascii="Times New Roman" w:hAnsi="Times New Roman"/>
            <w:lang w:val="en-US"/>
          </w:rPr>
          <w:t>detskiysad</w:t>
        </w:r>
        <w:r w:rsidRPr="00C11AB4">
          <w:rPr>
            <w:rStyle w:val="a5"/>
            <w:rFonts w:ascii="Times New Roman" w:hAnsi="Times New Roman"/>
            <w:lang w:val="en-US"/>
          </w:rPr>
          <w:t>19@</w:t>
        </w:r>
        <w:r>
          <w:rPr>
            <w:rStyle w:val="a5"/>
            <w:rFonts w:ascii="Times New Roman" w:hAnsi="Times New Roman"/>
            <w:lang w:val="en-US"/>
          </w:rPr>
          <w:t>mail</w:t>
        </w:r>
        <w:r w:rsidRPr="00C11AB4">
          <w:rPr>
            <w:rStyle w:val="a5"/>
            <w:rFonts w:ascii="Times New Roman" w:hAnsi="Times New Roman"/>
            <w:lang w:val="en-US"/>
          </w:rPr>
          <w:t>.</w:t>
        </w:r>
        <w:r>
          <w:rPr>
            <w:rStyle w:val="a5"/>
            <w:rFonts w:ascii="Times New Roman" w:hAnsi="Times New Roman"/>
            <w:lang w:val="en-US"/>
          </w:rPr>
          <w:t>ru</w:t>
        </w:r>
      </w:hyperlink>
    </w:p>
    <w:p w:rsidR="001D7AA2" w:rsidRPr="001D7AA2" w:rsidRDefault="001D7AA2" w:rsidP="001D7A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</w:rPr>
      </w:pPr>
    </w:p>
    <w:p w:rsidR="001D7AA2" w:rsidRDefault="001D7AA2" w:rsidP="001D7A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</w:rPr>
      </w:pPr>
    </w:p>
    <w:p w:rsidR="001D7AA2" w:rsidRDefault="001D7AA2" w:rsidP="001D7A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</w:rPr>
      </w:pPr>
    </w:p>
    <w:p w:rsidR="001D7AA2" w:rsidRDefault="001D7AA2" w:rsidP="001D7A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</w:rPr>
      </w:pPr>
    </w:p>
    <w:p w:rsidR="001D7AA2" w:rsidRDefault="001D7AA2" w:rsidP="001D7A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</w:rPr>
      </w:pPr>
    </w:p>
    <w:p w:rsidR="001D7AA2" w:rsidRDefault="001D7AA2" w:rsidP="001D7A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</w:rPr>
      </w:pPr>
    </w:p>
    <w:p w:rsidR="001D7AA2" w:rsidRPr="001D7AA2" w:rsidRDefault="001D7AA2" w:rsidP="001D7A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</w:rPr>
      </w:pPr>
    </w:p>
    <w:p w:rsidR="001D7AA2" w:rsidRPr="00C11AB4" w:rsidRDefault="001D7AA2" w:rsidP="001D7A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  <w:lang w:val="en-US"/>
        </w:rPr>
      </w:pPr>
    </w:p>
    <w:p w:rsidR="001D7AA2" w:rsidRPr="00C11AB4" w:rsidRDefault="001D7AA2" w:rsidP="001D7A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  <w:lang w:val="en-US"/>
        </w:rPr>
      </w:pPr>
    </w:p>
    <w:p w:rsidR="001D7AA2" w:rsidRPr="00C11AB4" w:rsidRDefault="001D7AA2" w:rsidP="001D7A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  <w:lang w:val="en-US"/>
        </w:rPr>
      </w:pPr>
    </w:p>
    <w:p w:rsidR="001D7AA2" w:rsidRDefault="001D7AA2" w:rsidP="001D7AA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333333"/>
          <w:sz w:val="36"/>
          <w:szCs w:val="36"/>
        </w:rPr>
      </w:pPr>
      <w:r>
        <w:rPr>
          <w:rStyle w:val="a4"/>
          <w:color w:val="333333"/>
          <w:sz w:val="36"/>
          <w:szCs w:val="36"/>
        </w:rPr>
        <w:t>Педагогический проект для детей средней группы</w:t>
      </w:r>
    </w:p>
    <w:p w:rsidR="001D7AA2" w:rsidRPr="00FE52A3" w:rsidRDefault="001D7AA2" w:rsidP="001D7AA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36"/>
          <w:szCs w:val="36"/>
        </w:rPr>
        <w:t>«Овощи и фрукты – витаминные продукты»</w:t>
      </w:r>
    </w:p>
    <w:p w:rsidR="001D7AA2" w:rsidRPr="00FE52A3" w:rsidRDefault="001D7AA2" w:rsidP="001D7A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</w:rPr>
      </w:pPr>
    </w:p>
    <w:p w:rsidR="001D7AA2" w:rsidRPr="00FE52A3" w:rsidRDefault="001D7AA2" w:rsidP="001D7A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</w:rPr>
      </w:pPr>
    </w:p>
    <w:p w:rsidR="001D7AA2" w:rsidRPr="00FE52A3" w:rsidRDefault="001D7AA2" w:rsidP="001D7A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</w:rPr>
      </w:pPr>
    </w:p>
    <w:p w:rsidR="001D7AA2" w:rsidRDefault="001D7AA2" w:rsidP="001D7A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</w:rPr>
      </w:pPr>
    </w:p>
    <w:p w:rsidR="001D7AA2" w:rsidRDefault="001D7AA2" w:rsidP="001D7A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</w:rPr>
      </w:pPr>
    </w:p>
    <w:p w:rsidR="001D7AA2" w:rsidRDefault="001D7AA2" w:rsidP="001D7A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</w:rPr>
      </w:pPr>
    </w:p>
    <w:p w:rsidR="001D7AA2" w:rsidRDefault="001D7AA2" w:rsidP="001D7A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</w:rPr>
      </w:pPr>
    </w:p>
    <w:p w:rsidR="001D7AA2" w:rsidRDefault="001D7AA2" w:rsidP="001D7A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</w:rPr>
      </w:pPr>
    </w:p>
    <w:p w:rsidR="001D7AA2" w:rsidRDefault="001D7AA2" w:rsidP="001D7A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</w:rPr>
      </w:pPr>
    </w:p>
    <w:p w:rsidR="001D7AA2" w:rsidRPr="00FE52A3" w:rsidRDefault="001D7AA2" w:rsidP="001D7A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</w:rPr>
      </w:pPr>
    </w:p>
    <w:p w:rsidR="001D7AA2" w:rsidRPr="00FE52A3" w:rsidRDefault="001D7AA2" w:rsidP="001D7A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</w:rPr>
      </w:pPr>
    </w:p>
    <w:p w:rsidR="001D7AA2" w:rsidRDefault="001D7AA2" w:rsidP="001D7AA2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Разработала:</w:t>
      </w:r>
    </w:p>
    <w:p w:rsidR="001D7AA2" w:rsidRDefault="001D7AA2" w:rsidP="001D7AA2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Воспитатель </w:t>
      </w:r>
    </w:p>
    <w:p w:rsidR="001D7AA2" w:rsidRDefault="001D7AA2" w:rsidP="001D7AA2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высшей категории </w:t>
      </w:r>
    </w:p>
    <w:p w:rsidR="001D7AA2" w:rsidRDefault="001D7AA2" w:rsidP="001D7AA2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 Юрьева О.Н.</w:t>
      </w:r>
    </w:p>
    <w:p w:rsidR="001D7AA2" w:rsidRPr="00FE52A3" w:rsidRDefault="001D7AA2" w:rsidP="001D7A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</w:rPr>
      </w:pPr>
    </w:p>
    <w:p w:rsidR="001D7AA2" w:rsidRPr="00FE52A3" w:rsidRDefault="001D7AA2" w:rsidP="001D7A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</w:rPr>
      </w:pPr>
    </w:p>
    <w:p w:rsidR="001D7AA2" w:rsidRPr="00FE52A3" w:rsidRDefault="001D7AA2" w:rsidP="001D7A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</w:rPr>
      </w:pPr>
    </w:p>
    <w:p w:rsidR="001D7AA2" w:rsidRPr="00FE52A3" w:rsidRDefault="001D7AA2" w:rsidP="001D7A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</w:rPr>
      </w:pPr>
    </w:p>
    <w:p w:rsidR="001D7AA2" w:rsidRPr="00FE52A3" w:rsidRDefault="001D7AA2" w:rsidP="001D7A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</w:rPr>
      </w:pPr>
    </w:p>
    <w:p w:rsidR="001D7AA2" w:rsidRPr="00FE52A3" w:rsidRDefault="001D7AA2" w:rsidP="001D7A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</w:rPr>
      </w:pPr>
    </w:p>
    <w:p w:rsidR="001D7AA2" w:rsidRPr="00FE52A3" w:rsidRDefault="001D7AA2" w:rsidP="001D7A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</w:rPr>
      </w:pPr>
    </w:p>
    <w:p w:rsidR="001D7AA2" w:rsidRPr="00FE52A3" w:rsidRDefault="001D7AA2" w:rsidP="001D7A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</w:rPr>
      </w:pPr>
    </w:p>
    <w:p w:rsidR="001D7AA2" w:rsidRPr="00FE52A3" w:rsidRDefault="001D7AA2" w:rsidP="001D7A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</w:rPr>
      </w:pPr>
    </w:p>
    <w:p w:rsidR="001D7AA2" w:rsidRDefault="001D7AA2" w:rsidP="001D7AA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2019г.</w:t>
      </w:r>
    </w:p>
    <w:p w:rsidR="001D7AA2" w:rsidRPr="001D7AA2" w:rsidRDefault="001D7AA2" w:rsidP="001D7AA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  <w:sz w:val="28"/>
          <w:szCs w:val="28"/>
        </w:rPr>
      </w:pPr>
      <w:r w:rsidRPr="001D7AA2">
        <w:rPr>
          <w:b/>
          <w:color w:val="000000"/>
          <w:sz w:val="28"/>
          <w:szCs w:val="28"/>
        </w:rPr>
        <w:lastRenderedPageBreak/>
        <w:t>Тема проекта:</w:t>
      </w:r>
      <w:r w:rsidRPr="001D7AA2">
        <w:rPr>
          <w:color w:val="000000"/>
          <w:sz w:val="28"/>
          <w:szCs w:val="28"/>
        </w:rPr>
        <w:t xml:space="preserve"> “Овощи и фрукты – витаминные продукты”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проекта:</w:t>
      </w: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познавательный, игровой.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Длительность:</w:t>
      </w: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краткосрочный (3 месяца: сентябрь, октябрь, ноябрь).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Участники:</w:t>
      </w: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средне - старшей группы (4-5 лет); воспитатели, родители.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проекта:</w:t>
      </w: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 </w:t>
      </w:r>
      <w:proofErr w:type="spellStart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практико</w:t>
      </w:r>
      <w:proofErr w:type="spellEnd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ориентированный.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Дополнение и закрепление знаний детей о витаминах, их пользе для здоровья человека, о содержании тех или иных витаминов в овощах или фруктах. Совершенствовать познавательные способности детей, способствовать тому, чтобы дети стремились узнавать новую информацию о продуктах.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различать, называть и классифицировать овощи и фрукты, используя для распознавания различные анализаторы.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поиску новой информации об овощах и фруктах, их пользе для здоровья.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описывать внешний вид овощей и фруктов, делать простые выводы о произрастании овощей и фруктов.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интерес к произведениям русского фольклора (загадки, пословицы, поговорки).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и развивать активный словарь детей.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Повышать заинтересованность родителей к продуктивной </w:t>
      </w:r>
      <w:proofErr w:type="spellStart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досуговой</w:t>
      </w:r>
      <w:proofErr w:type="spellEnd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с детьми.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 проблемы</w:t>
      </w: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среднего дошкольного возраста начинают знакомиться с такими понятиями, как овощи и фрукты. Для многих детей эти понятия неразделимы, им очень сложно классифицировать данные предметы по месту произрастания. В то же время дети должны понять, что овощи и фрукты очень полезны для здоровья, так как в них очень много витаминов, которые позволяют им лучше расти и развиваться.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помочь детям классифицировать овощи и фрукты, познакомить их со свойствами и местом их произрастания, был выбран метод проектов. В игровом проекте дети знакомятся с такими свойствами: цвет, форма, величина, польза, место произрастания.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детей классифицировать, сравнивать и обобщать способствует умственному развитию детей.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Ожидаемые результаты: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Образовательные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1.Дети узнали много нового о витаминах, содержащихся в овощах и фруктах, получили практические навыки по приготовлению салатов.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2.Дети умеют классифицировать овощи и фрукты, выбирать наиболее полезные. Знают содержание в них определенных витаминов и их значение для здоровья организма.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3.Родители грамотно и творчески относятся к вопросам правильного питания и воспитания здорового образа жизни у своих детей.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Воспитательные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1.Дети стали более выносливыми, жизнерадостными, здоровыми.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2.Дети знают и правильно придумывают названия салатов из овощей и фруктов.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3.Не привередничают во время еды.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Предполагаемый результат: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ширмы «Овощи – фрукты – лучшие продукты»;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Совместное изготовление ободков – овощей для игр;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фотоальбома, мин</w:t>
      </w:r>
      <w:proofErr w:type="gramStart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книжек об овощах;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Пополнение игротеки играми по данной теме;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Конспекты занятий по ознакомлению с овощам</w:t>
      </w:r>
      <w:proofErr w:type="gramStart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фруктами;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консультация для родителей.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Этапы реализации проекта: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6"/>
        <w:gridCol w:w="5959"/>
      </w:tblGrid>
      <w:tr w:rsidR="001D7AA2" w:rsidRPr="001D7AA2" w:rsidTr="001D7AA2">
        <w:trPr>
          <w:tblCellSpacing w:w="15" w:type="dxa"/>
        </w:trPr>
        <w:tc>
          <w:tcPr>
            <w:tcW w:w="191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D7AA2" w:rsidRPr="001D7AA2" w:rsidRDefault="001D7AA2" w:rsidP="001D7AA2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3044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D7AA2" w:rsidRPr="001D7AA2" w:rsidRDefault="001D7AA2" w:rsidP="001D7AA2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Содержание работы</w:t>
            </w:r>
          </w:p>
        </w:tc>
      </w:tr>
      <w:tr w:rsidR="001D7AA2" w:rsidRPr="001D7AA2" w:rsidTr="001D7AA2">
        <w:trPr>
          <w:tblCellSpacing w:w="15" w:type="dxa"/>
        </w:trPr>
        <w:tc>
          <w:tcPr>
            <w:tcW w:w="191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D7AA2" w:rsidRPr="001D7AA2" w:rsidRDefault="001D7AA2" w:rsidP="001D7AA2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1.Подготовительный этап</w:t>
            </w:r>
          </w:p>
        </w:tc>
        <w:tc>
          <w:tcPr>
            <w:tcW w:w="3044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D7AA2" w:rsidRPr="001D7AA2" w:rsidRDefault="001D7AA2" w:rsidP="001D7AA2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1.Подбор дидактических игр.</w:t>
            </w:r>
          </w:p>
          <w:p w:rsidR="001D7AA2" w:rsidRPr="001D7AA2" w:rsidRDefault="001D7AA2" w:rsidP="001D7AA2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Подбор художественной литературы.</w:t>
            </w:r>
          </w:p>
          <w:p w:rsidR="001D7AA2" w:rsidRPr="001D7AA2" w:rsidRDefault="001D7AA2" w:rsidP="001D7AA2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3.Подготовка методического обеспечения.</w:t>
            </w:r>
          </w:p>
          <w:p w:rsidR="001D7AA2" w:rsidRPr="001D7AA2" w:rsidRDefault="001D7AA2" w:rsidP="001D7AA2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4.Консультации.</w:t>
            </w:r>
          </w:p>
          <w:p w:rsidR="001D7AA2" w:rsidRPr="001D7AA2" w:rsidRDefault="001D7AA2" w:rsidP="001D7AA2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5.Анкетирование родителей.</w:t>
            </w:r>
          </w:p>
        </w:tc>
      </w:tr>
      <w:tr w:rsidR="001D7AA2" w:rsidRPr="001D7AA2" w:rsidTr="001D7AA2">
        <w:trPr>
          <w:tblCellSpacing w:w="15" w:type="dxa"/>
        </w:trPr>
        <w:tc>
          <w:tcPr>
            <w:tcW w:w="191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D7AA2" w:rsidRPr="001D7AA2" w:rsidRDefault="001D7AA2" w:rsidP="001D7AA2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2.Основной этап</w:t>
            </w:r>
          </w:p>
        </w:tc>
        <w:tc>
          <w:tcPr>
            <w:tcW w:w="3044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D7AA2" w:rsidRPr="001D7AA2" w:rsidRDefault="001D7AA2" w:rsidP="001D7AA2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плановых мероприятий.</w:t>
            </w:r>
          </w:p>
        </w:tc>
      </w:tr>
      <w:tr w:rsidR="001D7AA2" w:rsidRPr="001D7AA2" w:rsidTr="001D7AA2">
        <w:trPr>
          <w:tblCellSpacing w:w="15" w:type="dxa"/>
        </w:trPr>
        <w:tc>
          <w:tcPr>
            <w:tcW w:w="191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D7AA2" w:rsidRPr="001D7AA2" w:rsidRDefault="001D7AA2" w:rsidP="001D7AA2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3.Заключительный этап</w:t>
            </w:r>
          </w:p>
        </w:tc>
        <w:tc>
          <w:tcPr>
            <w:tcW w:w="3044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D7AA2" w:rsidRPr="001D7AA2" w:rsidRDefault="001D7AA2" w:rsidP="001D7AA2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1.Подведение итогов.</w:t>
            </w:r>
          </w:p>
          <w:p w:rsidR="001D7AA2" w:rsidRPr="001D7AA2" w:rsidRDefault="001D7AA2" w:rsidP="001D7AA2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Итоговое мероприятие.</w:t>
            </w:r>
          </w:p>
        </w:tc>
      </w:tr>
    </w:tbl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работы: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4"/>
        <w:gridCol w:w="4881"/>
      </w:tblGrid>
      <w:tr w:rsidR="001D7AA2" w:rsidRPr="001D7AA2" w:rsidTr="001D7AA2">
        <w:trPr>
          <w:tblCellSpacing w:w="15" w:type="dxa"/>
        </w:trPr>
        <w:tc>
          <w:tcPr>
            <w:tcW w:w="2467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D7AA2" w:rsidRPr="001D7AA2" w:rsidRDefault="001D7AA2" w:rsidP="001D7AA2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детьми</w:t>
            </w:r>
          </w:p>
        </w:tc>
        <w:tc>
          <w:tcPr>
            <w:tcW w:w="249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D7AA2" w:rsidRPr="001D7AA2" w:rsidRDefault="001D7AA2" w:rsidP="001D7AA2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родителями</w:t>
            </w:r>
          </w:p>
        </w:tc>
      </w:tr>
      <w:tr w:rsidR="001D7AA2" w:rsidRPr="001D7AA2" w:rsidTr="001D7AA2">
        <w:trPr>
          <w:tblCellSpacing w:w="15" w:type="dxa"/>
        </w:trPr>
        <w:tc>
          <w:tcPr>
            <w:tcW w:w="2467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D7AA2" w:rsidRPr="001D7AA2" w:rsidRDefault="001D7AA2" w:rsidP="001D7AA2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 занятия</w:t>
            </w:r>
          </w:p>
          <w:p w:rsidR="001D7AA2" w:rsidRPr="001D7AA2" w:rsidRDefault="001D7AA2" w:rsidP="001D7AA2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продуктивной деятельностью по рисованию, аппликации, лепке овощей и фруктов.</w:t>
            </w:r>
          </w:p>
          <w:p w:rsidR="001D7AA2" w:rsidRPr="001D7AA2" w:rsidRDefault="001D7AA2" w:rsidP="001D7AA2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произведений художественной литературы</w:t>
            </w:r>
          </w:p>
          <w:p w:rsidR="001D7AA2" w:rsidRPr="001D7AA2" w:rsidRDefault="001D7AA2" w:rsidP="001D7AA2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муляжей овощей и фруктов в уголке природы.</w:t>
            </w:r>
          </w:p>
          <w:p w:rsidR="001D7AA2" w:rsidRPr="001D7AA2" w:rsidRDefault="001D7AA2" w:rsidP="001D7AA2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игры.</w:t>
            </w:r>
          </w:p>
          <w:p w:rsidR="001D7AA2" w:rsidRPr="001D7AA2" w:rsidRDefault="001D7AA2" w:rsidP="001D7AA2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альбома «Овощи - фрукты».</w:t>
            </w:r>
          </w:p>
          <w:p w:rsidR="001D7AA2" w:rsidRPr="001D7AA2" w:rsidRDefault="001D7AA2" w:rsidP="001D7AA2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презентации.</w:t>
            </w:r>
          </w:p>
          <w:p w:rsidR="001D7AA2" w:rsidRPr="001D7AA2" w:rsidRDefault="001D7AA2" w:rsidP="001D7AA2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Пальчиковые игры.</w:t>
            </w:r>
          </w:p>
          <w:p w:rsidR="001D7AA2" w:rsidRPr="001D7AA2" w:rsidRDefault="001D7AA2" w:rsidP="001D7AA2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 – ролевые игры.</w:t>
            </w:r>
          </w:p>
          <w:p w:rsidR="001D7AA2" w:rsidRPr="001D7AA2" w:rsidRDefault="001D7AA2" w:rsidP="001D7AA2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 «Путешествие в страну полезных продуктов».</w:t>
            </w:r>
          </w:p>
        </w:tc>
        <w:tc>
          <w:tcPr>
            <w:tcW w:w="249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D7AA2" w:rsidRPr="001D7AA2" w:rsidRDefault="001D7AA2" w:rsidP="001D7AA2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с родителями.</w:t>
            </w:r>
          </w:p>
          <w:p w:rsidR="001D7AA2" w:rsidRPr="001D7AA2" w:rsidRDefault="001D7AA2" w:rsidP="001D7AA2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для родителей.</w:t>
            </w:r>
          </w:p>
          <w:p w:rsidR="001D7AA2" w:rsidRPr="001D7AA2" w:rsidRDefault="001D7AA2" w:rsidP="001D7AA2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игротеки для родителей по данной теме.</w:t>
            </w:r>
          </w:p>
          <w:p w:rsidR="001D7AA2" w:rsidRPr="001D7AA2" w:rsidRDefault="001D7AA2" w:rsidP="001D7AA2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Совместное оформление и представление мини - книжек.</w:t>
            </w:r>
          </w:p>
          <w:p w:rsidR="001D7AA2" w:rsidRPr="001D7AA2" w:rsidRDefault="001D7AA2" w:rsidP="001D7AA2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выставки мини - книжек.</w:t>
            </w:r>
          </w:p>
          <w:p w:rsidR="001D7AA2" w:rsidRPr="001D7AA2" w:rsidRDefault="001D7AA2" w:rsidP="001D7AA2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изготовлении дидактических игр.</w:t>
            </w:r>
          </w:p>
          <w:p w:rsidR="001D7AA2" w:rsidRPr="001D7AA2" w:rsidRDefault="001D7AA2" w:rsidP="001D7AA2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Развлечение: «Игра – путешествие в город </w:t>
            </w:r>
            <w:proofErr w:type="spellStart"/>
            <w:r w:rsidRPr="001D7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Здоровейск</w:t>
            </w:r>
            <w:proofErr w:type="spellEnd"/>
            <w:r w:rsidRPr="001D7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ещё раз о пользе овощей и фруктов».</w:t>
            </w:r>
          </w:p>
        </w:tc>
      </w:tr>
    </w:tbl>
    <w:p w:rsid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7AA2" w:rsidRDefault="001D7AA2" w:rsidP="001D7AA2">
      <w:pPr>
        <w:spacing w:after="0" w:afterAutospacing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Мероприятия на сентябрь.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работы с детьми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Рисование «Овощи».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Лепка «Овощи» (морковь, огурец).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Беседе о витаминах и полезных продуктах.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Заучивание загадок.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Заучивание стихотворения Е. </w:t>
      </w:r>
      <w:proofErr w:type="spellStart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Кукевич</w:t>
      </w:r>
      <w:proofErr w:type="spellEnd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Помидорка</w:t>
      </w:r>
      <w:proofErr w:type="spellEnd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Музыкальное занятие: песня «Овощи».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Пальчиковая игра «Капуста».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Д/и " Что сажают в огороде".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Занятие «Овощи и фрукты».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работы с родителями: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</w:t>
      </w:r>
      <w:proofErr w:type="gramEnd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 каких продуктах живут витамины».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«Правильное питание».</w:t>
      </w:r>
    </w:p>
    <w:p w:rsidR="001D7AA2" w:rsidRPr="001D7AA2" w:rsidRDefault="001D7AA2" w:rsidP="001D7AA2">
      <w:pPr>
        <w:spacing w:after="0" w:afterAutospacing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Мероприятия на октябрь.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работы с детьми.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Рисование «Фрукты».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Лепка «Фрукты».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Беседа «Всякому овощу свое время».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Загадки про фрукты.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С/р. игра «Магазин фруктов».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Чтение сказки В. </w:t>
      </w:r>
      <w:proofErr w:type="spellStart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Сутеева</w:t>
      </w:r>
      <w:proofErr w:type="spellEnd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«Яблоко».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Музыкальное занятие: песня «Урожайная».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Работа в книжном уголке (рассматривание иллюстраций, муляжей фруктов) 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Пальчиковая игра «Компот».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Занятие «Дары осени».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работы с родителями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«Что можно приготовить из овощей».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Консультация «Интересные </w:t>
      </w:r>
      <w:proofErr w:type="gramStart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факты об овощах</w:t>
      </w:r>
      <w:proofErr w:type="gramEnd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продуктах».</w:t>
      </w:r>
    </w:p>
    <w:p w:rsidR="001D7AA2" w:rsidRPr="001D7AA2" w:rsidRDefault="001D7AA2" w:rsidP="001D7AA2">
      <w:pPr>
        <w:spacing w:after="0" w:afterAutospacing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Мероприятия на ноябрь. 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работы с детьми.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Беседа «Овощи, ягоды и фрукты - самые витаминные продукты».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Труд в уголке природы: «Посев семян болгарского перца».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Наблюдение за всходами рассады болгарского перца.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Пальчиковая игра «Каша».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Игра-эстафета «Собираем урожай».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Занятие «В гости к бабушке Арине».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Чтение стихотворения С. Я. Маршака «Робин - Бобин».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Д/игра «Отгадай овощ или фрукт на вкус».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Драматизация сказки «Репка».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работы с родителями.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Фотоальбом "Семейные рецепты".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 проекта: Тематическое занятие на тему: «Путешествие в страну полезных продуктов».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Перечень детской художественной литературы для чтения.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Овощи: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Стихотворения: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A. «Морковный сок».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Бжехова</w:t>
      </w:r>
      <w:proofErr w:type="spellEnd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 «Помидор».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Квитка Л. «Осень». «Кочан».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Кончаловский</w:t>
      </w:r>
      <w:proofErr w:type="spellEnd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H. «Показал садовод».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Коркин</w:t>
      </w:r>
      <w:proofErr w:type="spellEnd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B. «Что растет на нашей грядке?»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Полякова T. «Рано солнышко встает...»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Сапгир Г. «Цветы на картошке».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Трутнева E. «Урожай, урожай!»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Чиарди</w:t>
      </w:r>
      <w:proofErr w:type="spellEnd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Дж. «На этот раз пойдет рассказ...»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 и сказки: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Бехлерова</w:t>
      </w:r>
      <w:proofErr w:type="spellEnd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«Капустный лист».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Маршак С. «Синьор Помидор».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Масаинов</w:t>
      </w:r>
      <w:proofErr w:type="spellEnd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О., </w:t>
      </w:r>
      <w:proofErr w:type="spellStart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Гневашев</w:t>
      </w:r>
      <w:proofErr w:type="spellEnd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«Артисты с грядки».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 Н.» Огурцы»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Пинясов</w:t>
      </w:r>
      <w:proofErr w:type="spellEnd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 «Хитрый огурчик».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Русские народные сказки «Репка». «Мужик и медведь».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Сапгир Г. «Загадки с грядки»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Синявский П. «Непобедимое пугало».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Толстой Л. «Корешки и вершки».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А.Пластов. «Костер в поле».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Дж. </w:t>
      </w:r>
      <w:proofErr w:type="spellStart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Родари</w:t>
      </w:r>
      <w:proofErr w:type="spellEnd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Чиполлино</w:t>
      </w:r>
      <w:proofErr w:type="spellEnd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Белорусская народная сказка «Пых».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Фрукт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Pr="001D7A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Стихотворения: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 Я. «Яблонька».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Квитко</w:t>
      </w:r>
      <w:proofErr w:type="spellEnd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«Новая яблоня». «Жалоба деревьев». «Сливы». «Вишенка».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Коринец</w:t>
      </w:r>
      <w:proofErr w:type="spellEnd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 «Последнее яблоко».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Кутанин</w:t>
      </w:r>
      <w:proofErr w:type="spellEnd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«Сад».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Рашид</w:t>
      </w:r>
      <w:proofErr w:type="spellEnd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У. «Наш сад».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Токмакова</w:t>
      </w:r>
      <w:proofErr w:type="spellEnd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«Яблонька».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 и сказки: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Русская народная сказка «Гуси </w:t>
      </w:r>
      <w:proofErr w:type="gramStart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–л</w:t>
      </w:r>
      <w:proofErr w:type="gramEnd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ебеди».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СвинцовВ</w:t>
      </w:r>
      <w:proofErr w:type="spellEnd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</w:t>
      </w:r>
      <w:proofErr w:type="gramStart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про яблоньку</w:t>
      </w:r>
      <w:proofErr w:type="gramEnd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В.М. Каратай «Уборка урожая»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М.Сарьян «Натюрморт». «Виноград».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В.Ван </w:t>
      </w:r>
      <w:proofErr w:type="spellStart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Альст</w:t>
      </w:r>
      <w:proofErr w:type="spellEnd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«Натюрмо</w:t>
      </w:r>
      <w:proofErr w:type="gramStart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 с фр</w:t>
      </w:r>
      <w:proofErr w:type="gramEnd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уктами».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В.Сутеев</w:t>
      </w:r>
      <w:proofErr w:type="spellEnd"/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«Мешок яблок».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Ушинский «История одной яблоньки».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Л.Толстой «Старик сажал яблони...»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Сухомлинский В. «Внучка старой вишни».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Толстой Л. «Косточка».</w:t>
      </w:r>
    </w:p>
    <w:p w:rsidR="001D7AA2" w:rsidRPr="001D7AA2" w:rsidRDefault="001D7AA2" w:rsidP="001D7AA2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3F06" w:rsidRPr="001D7AA2" w:rsidRDefault="00733F06" w:rsidP="001D7AA2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33F06" w:rsidRPr="001D7AA2" w:rsidSect="001D7AA2">
      <w:pgSz w:w="11906" w:h="16838"/>
      <w:pgMar w:top="1134" w:right="850" w:bottom="1134" w:left="1701" w:header="708" w:footer="708" w:gutter="0"/>
      <w:pgBorders w:display="firstPage" w:offsetFrom="page">
        <w:top w:val="pumpkin1" w:sz="15" w:space="24" w:color="E36C0A" w:themeColor="accent6" w:themeShade="BF"/>
        <w:left w:val="pumpkin1" w:sz="15" w:space="24" w:color="E36C0A" w:themeColor="accent6" w:themeShade="BF"/>
        <w:bottom w:val="pumpkin1" w:sz="15" w:space="24" w:color="E36C0A" w:themeColor="accent6" w:themeShade="BF"/>
        <w:right w:val="pumpkin1" w:sz="15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AA2"/>
    <w:rsid w:val="001D7AA2"/>
    <w:rsid w:val="0022694E"/>
    <w:rsid w:val="00262A84"/>
    <w:rsid w:val="004E274C"/>
    <w:rsid w:val="00711512"/>
    <w:rsid w:val="00733F06"/>
    <w:rsid w:val="00A204B2"/>
    <w:rsid w:val="00D06466"/>
    <w:rsid w:val="00F6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7AA2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7AA2"/>
    <w:rPr>
      <w:b/>
      <w:bCs/>
    </w:rPr>
  </w:style>
  <w:style w:type="character" w:styleId="a5">
    <w:name w:val="Hyperlink"/>
    <w:basedOn w:val="a0"/>
    <w:rsid w:val="001D7AA2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1D7AA2"/>
    <w:pPr>
      <w:tabs>
        <w:tab w:val="center" w:pos="4677"/>
        <w:tab w:val="right" w:pos="9355"/>
      </w:tabs>
      <w:spacing w:after="0" w:afterAutospacing="0" w:line="240" w:lineRule="auto"/>
    </w:pPr>
    <w:rPr>
      <w:rFonts w:ascii="Calibri" w:eastAsia="Calibri" w:hAnsi="Calibri" w:cs="Times New Roman"/>
      <w:szCs w:val="28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D7AA2"/>
    <w:rPr>
      <w:rFonts w:ascii="Calibri" w:eastAsia="Calibri" w:hAnsi="Calibri" w:cs="Times New Roman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21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1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93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yabinka.detskiysad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2020-04-27T08:27:00Z</dcterms:created>
  <dcterms:modified xsi:type="dcterms:W3CDTF">2020-04-27T08:27:00Z</dcterms:modified>
</cp:coreProperties>
</file>