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AE" w:rsidRPr="00147EAE" w:rsidRDefault="00147EAE" w:rsidP="00147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7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47EAE" w:rsidRPr="00147EAE" w:rsidRDefault="00147EAE" w:rsidP="00147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7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комбинированного вида № 19 «Рябинка»</w:t>
      </w:r>
    </w:p>
    <w:p w:rsidR="00147EAE" w:rsidRPr="00147EAE" w:rsidRDefault="00147EAE" w:rsidP="00147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E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147EAE" w:rsidRPr="00147EAE" w:rsidRDefault="00147EAE" w:rsidP="00147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147EA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658204, г</w:t>
        </w:r>
      </w:smartTag>
      <w:r w:rsidRPr="00147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r w:rsidRPr="00147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Комсомольская, 65</w:t>
      </w:r>
    </w:p>
    <w:p w:rsidR="00147EAE" w:rsidRPr="00147EAE" w:rsidRDefault="00147EAE" w:rsidP="00147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(38557) 2-16-26</w:t>
      </w:r>
    </w:p>
    <w:p w:rsidR="00147EAE" w:rsidRPr="00147EAE" w:rsidRDefault="00147EAE" w:rsidP="00147EAE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</w:pPr>
      <w:r w:rsidRPr="00147EAE">
        <w:rPr>
          <w:rFonts w:ascii="Calibri" w:eastAsia="Calibri" w:hAnsi="Calibri" w:cs="Times New Roman"/>
          <w:sz w:val="24"/>
          <w:szCs w:val="24"/>
        </w:rPr>
        <w:t>Е</w:t>
      </w:r>
      <w:r w:rsidRPr="00147EAE">
        <w:rPr>
          <w:rFonts w:ascii="Calibri" w:eastAsia="Calibri" w:hAnsi="Calibri" w:cs="Times New Roman"/>
          <w:sz w:val="24"/>
          <w:szCs w:val="24"/>
          <w:lang w:val="en-US"/>
        </w:rPr>
        <w:t xml:space="preserve">-mail: </w:t>
      </w:r>
      <w:hyperlink r:id="rId5" w:history="1">
        <w:r w:rsidRPr="00147EAE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ryabinka.detskiysad19@mail.ru</w:t>
        </w:r>
      </w:hyperlink>
    </w:p>
    <w:p w:rsidR="00147EAE" w:rsidRPr="00147EAE" w:rsidRDefault="00147EAE" w:rsidP="00147EAE">
      <w:pPr>
        <w:spacing w:before="68" w:after="68" w:line="240" w:lineRule="auto"/>
        <w:ind w:firstLine="184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147EA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Сообщение подготовила: Киракосян О.Х</w:t>
      </w:r>
    </w:p>
    <w:p w:rsidR="00147EAE" w:rsidRPr="00147EAE" w:rsidRDefault="00147EAE" w:rsidP="00147EAE">
      <w:pPr>
        <w:spacing w:before="68" w:after="68" w:line="240" w:lineRule="auto"/>
        <w:ind w:firstLine="184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147EAE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Консультация для педагогов.</w:t>
      </w:r>
    </w:p>
    <w:p w:rsidR="00147EAE" w:rsidRDefault="00147EAE" w:rsidP="00147EAE">
      <w:pPr>
        <w:pStyle w:val="a3"/>
      </w:pPr>
    </w:p>
    <w:p w:rsidR="00147EAE" w:rsidRDefault="00147EAE" w:rsidP="00147EAE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4229100" cy="1143000"/>
                <wp:effectExtent l="7620" t="0" r="4000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7EAE" w:rsidRDefault="00147EAE" w:rsidP="00147E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147EAE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Развитие</w:t>
                            </w:r>
                          </w:p>
                          <w:p w:rsidR="00147EAE" w:rsidRDefault="00147EAE" w:rsidP="00147EA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147EAE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мелкой моторики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in;margin-top:-9pt;width:33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" filled="f" stroked="f">
                <o:lock v:ext="edit" shapetype="t"/>
                <v:textbox style="mso-fit-shape-to-text:t">
                  <w:txbxContent>
                    <w:p w:rsidR="00147EAE" w:rsidRDefault="00147EAE" w:rsidP="00147EA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147EAE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Развитие</w:t>
                      </w:r>
                    </w:p>
                    <w:p w:rsidR="00147EAE" w:rsidRDefault="00147EAE" w:rsidP="00147EA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147EAE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мелкой моторики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147EAE" w:rsidRDefault="00147EAE" w:rsidP="00147EAE">
      <w:pPr>
        <w:pStyle w:val="a3"/>
      </w:pPr>
    </w:p>
    <w:p w:rsidR="00147EAE" w:rsidRDefault="00147EAE" w:rsidP="00147EAE">
      <w:pPr>
        <w:pStyle w:val="a3"/>
      </w:pPr>
    </w:p>
    <w:p w:rsidR="00147EAE" w:rsidRDefault="00147EAE" w:rsidP="00147EAE">
      <w:pPr>
        <w:pStyle w:val="a3"/>
      </w:pPr>
    </w:p>
    <w:p w:rsidR="00147EAE" w:rsidRDefault="00147EAE" w:rsidP="00147EAE">
      <w:pPr>
        <w:pStyle w:val="a3"/>
      </w:pPr>
    </w:p>
    <w:p w:rsidR="00147EAE" w:rsidRDefault="00147EAE" w:rsidP="00147EAE">
      <w:pPr>
        <w:pStyle w:val="a3"/>
        <w:jc w:val="center"/>
      </w:pPr>
      <w:r>
        <w:rPr>
          <w:noProof/>
        </w:rPr>
        <w:drawing>
          <wp:inline distT="0" distB="0" distL="0" distR="0" wp14:anchorId="5BDC2CBB" wp14:editId="6217ABDF">
            <wp:extent cx="3400425" cy="1809750"/>
            <wp:effectExtent l="0" t="0" r="9525" b="0"/>
            <wp:docPr id="2" name="Рисунок 2" descr="Презентация на тему: &amp;quot;Развитие мелкой моторики и координации движений рук у  детей младшего дошкольного через различные виды деятельности&amp;quot;. - дошкольное  образование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: &amp;quot;Развитие мелкой моторики и координации движений рук у  детей младшего дошкольного через различные виды деятельности&amp;quot;. - дошкольное  образование, презент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6" t="29291" r="21420" b="30081"/>
                    <a:stretch/>
                  </pic:blipFill>
                  <pic:spPr bwMode="auto">
                    <a:xfrm>
                      <a:off x="0" y="0"/>
                      <a:ext cx="3401168" cy="18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EAE" w:rsidRDefault="00147EAE" w:rsidP="00147EAE">
      <w:pPr>
        <w:pStyle w:val="a3"/>
      </w:pPr>
    </w:p>
    <w:p w:rsidR="00147EAE" w:rsidRPr="00147EAE" w:rsidRDefault="00147EAE" w:rsidP="00147EAE">
      <w:pPr>
        <w:pStyle w:val="a3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ab/>
        <w:t>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</w:t>
      </w:r>
    </w:p>
    <w:p w:rsidR="00147EAE" w:rsidRPr="00147EAE" w:rsidRDefault="00147EAE" w:rsidP="00147EAE">
      <w:pPr>
        <w:pStyle w:val="a3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ab/>
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Не случайно, упражнения для пальчиков в Японии начинают выполнять с 2-3 месяцев.</w:t>
      </w:r>
    </w:p>
    <w:p w:rsidR="00147EAE" w:rsidRPr="00147EAE" w:rsidRDefault="00147EAE" w:rsidP="00147EAE">
      <w:pPr>
        <w:pStyle w:val="a3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ab/>
        <w:t>Благоприятное воздействие на развитие движений кистей и пальцев руки оказывает самомассаж, а также занятия изобразительной деятельностью (лепкой, рисованием, аппликацией) и ручным трудом (изготовление поделок из бумаги, картона, дерева, ткани, ниток, шишек, соломы, бисероплетение, конструкторы, мозаики и т.д.)</w:t>
      </w:r>
    </w:p>
    <w:p w:rsidR="00147EAE" w:rsidRPr="00147EAE" w:rsidRDefault="00147EAE" w:rsidP="00147EAE">
      <w:pPr>
        <w:pStyle w:val="a3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ab/>
        <w:t>Очень важной частью работы по развитию мелкой моторики являются «пальчиковые игры» и пальчиковая гимнастика. Сначала все упражнения выполняются не спеша. Поправьте ребенка, если он затрудняется выполнить требуемое движение. Можно даже взять его руку в свою и действовать совместно.</w:t>
      </w:r>
    </w:p>
    <w:p w:rsidR="00147EAE" w:rsidRPr="00147EAE" w:rsidRDefault="00147EAE" w:rsidP="00147EAE">
      <w:pPr>
        <w:pStyle w:val="a3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lastRenderedPageBreak/>
        <w:tab/>
        <w:t>Кроме пальчиковой гимнастики, существуют и различные графические упражнения, способствующие развитию мелкой моторики и координации движений руки, зрительного восприятия и внимания (штриховка, «обведи по контуру», «нарисуй такую же картинку», «продолжи узор» и т.д.)</w:t>
      </w:r>
    </w:p>
    <w:p w:rsidR="00147EAE" w:rsidRDefault="00147EAE" w:rsidP="00147EAE">
      <w:pPr>
        <w:pStyle w:val="a3"/>
        <w:rPr>
          <w:rFonts w:ascii="Times New Roman" w:hAnsi="Times New Roman" w:cs="Times New Roman"/>
        </w:rPr>
      </w:pPr>
    </w:p>
    <w:p w:rsidR="00C6648A" w:rsidRDefault="00C6648A" w:rsidP="00C05E68">
      <w:pPr>
        <w:pStyle w:val="a3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9ED274" wp14:editId="6B828002">
            <wp:extent cx="2981325" cy="800100"/>
            <wp:effectExtent l="0" t="0" r="9525" b="0"/>
            <wp:docPr id="3" name="Рисунок 3" descr="Развитие мелкой моторики руки. ГУО &amp;quot;Ясли-сад №9 &amp;quot;Родничок&amp;quot;г. Осипович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елкой моторики руки. ГУО &amp;quot;Ясли-сад №9 &amp;quot;Родничок&amp;quot;г. Осиповичи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" r="49748" b="78125"/>
                    <a:stretch/>
                  </pic:blipFill>
                  <pic:spPr bwMode="auto">
                    <a:xfrm>
                      <a:off x="0" y="0"/>
                      <a:ext cx="2981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48A" w:rsidRPr="00147EAE" w:rsidRDefault="00C6648A" w:rsidP="00147EAE">
      <w:pPr>
        <w:pStyle w:val="a3"/>
        <w:rPr>
          <w:rFonts w:ascii="Times New Roman" w:hAnsi="Times New Roman" w:cs="Times New Roman"/>
        </w:rPr>
      </w:pPr>
    </w:p>
    <w:p w:rsidR="00147EAE" w:rsidRDefault="00147EAE" w:rsidP="00147EA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  <w:r w:rsidRPr="00147EAE">
        <w:rPr>
          <w:rFonts w:ascii="Times New Roman" w:hAnsi="Times New Roman" w:cs="Times New Roman"/>
          <w:b/>
          <w:bCs/>
          <w:i/>
          <w:iCs/>
          <w:color w:val="7030A0"/>
        </w:rPr>
        <w:t>Упражнения для пальчиковой гимнастики за столом</w:t>
      </w:r>
    </w:p>
    <w:p w:rsidR="00147EAE" w:rsidRPr="00147EAE" w:rsidRDefault="00147EAE" w:rsidP="00147EA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</w:p>
    <w:p w:rsidR="00147EAE" w:rsidRPr="00147EAE" w:rsidRDefault="00147EAE" w:rsidP="00147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>Свободное похлопывание кистями по столу поочередно и одновременно.</w:t>
      </w:r>
    </w:p>
    <w:p w:rsidR="00147EAE" w:rsidRPr="00147EAE" w:rsidRDefault="00147EAE" w:rsidP="00147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>Свободное постукивание пальцами по столу обеими руками и поочередно.</w:t>
      </w:r>
    </w:p>
    <w:p w:rsidR="00147EAE" w:rsidRPr="00147EAE" w:rsidRDefault="00147EAE" w:rsidP="00147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>Поочередное приподнимание и опускание пальцев (кисти рук лежат на столе): правой руки, левой руки, обеих рук одновременно.</w:t>
      </w:r>
    </w:p>
    <w:p w:rsidR="00147EAE" w:rsidRPr="00147EAE" w:rsidRDefault="00147EAE" w:rsidP="00147EA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 xml:space="preserve"> «Бегают человечки» (указательный и средний пальцы правой, затем левой, потом обеих рук).</w:t>
      </w:r>
    </w:p>
    <w:p w:rsidR="00147EAE" w:rsidRDefault="00147EAE" w:rsidP="00147EAE">
      <w:pPr>
        <w:pStyle w:val="a3"/>
        <w:ind w:left="720"/>
        <w:rPr>
          <w:rFonts w:ascii="Times New Roman" w:hAnsi="Times New Roman" w:cs="Times New Roman"/>
        </w:rPr>
      </w:pPr>
      <w:r w:rsidRPr="00147EAE">
        <w:rPr>
          <w:rFonts w:ascii="Times New Roman" w:hAnsi="Times New Roman" w:cs="Times New Roman"/>
        </w:rPr>
        <w:t>Поочередная смена положения рук «КУЛАК – ЛАДОНЬ – РЕБРО». Выполняется сначала правой, затем левой, потом двумя руками вместе.</w:t>
      </w:r>
    </w:p>
    <w:p w:rsidR="00C05E68" w:rsidRDefault="00C05E68" w:rsidP="00147EAE">
      <w:pPr>
        <w:pStyle w:val="a3"/>
        <w:ind w:left="720"/>
        <w:rPr>
          <w:rFonts w:ascii="Times New Roman" w:hAnsi="Times New Roman" w:cs="Times New Roman"/>
        </w:rPr>
      </w:pPr>
    </w:p>
    <w:p w:rsidR="00C05E68" w:rsidRPr="00147EAE" w:rsidRDefault="00C05E68" w:rsidP="00C05E68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15EBFC8A" wp14:editId="1943E931">
            <wp:extent cx="3042921" cy="751840"/>
            <wp:effectExtent l="0" t="0" r="5080" b="0"/>
            <wp:docPr id="8" name="Рисунок 8" descr="Развитие мелкой моторики руки. ГУО &amp;quot;Ясли-сад №9 &amp;quot;Родничок&amp;quot;г. Осиповичи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елкой моторики руки. ГУО &amp;quot;Ясли-сад №9 &amp;quot;Родничок&amp;quot;г. Осиповичи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1" t="-264" r="390" b="79427"/>
                    <a:stretch/>
                  </pic:blipFill>
                  <pic:spPr bwMode="auto">
                    <a:xfrm>
                      <a:off x="0" y="0"/>
                      <a:ext cx="3043897" cy="75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E68" w:rsidRDefault="00C05E68" w:rsidP="00C0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</w:pPr>
    </w:p>
    <w:p w:rsid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t>Кинезиологические упражнения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последние годы увеличилось количество детей с трудностями в обуче</w:t>
      </w:r>
      <w:r w:rsidRPr="00147E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нии и адаптации. Для преодоления име</w:t>
      </w:r>
      <w:r w:rsidRPr="00147E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ющихся у них нарушений необходимо проведение комплексной психокоррекционной работы. Одним из составляю</w:t>
      </w:r>
      <w:r w:rsidRPr="00147E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щих элементов такой работы является </w:t>
      </w:r>
      <w:r w:rsidRPr="00147E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кинезиологическая коррекция.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Кинезиология </w:t>
      </w:r>
      <w:r w:rsidRPr="0014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наука о развитии </w:t>
      </w:r>
      <w:r w:rsidRPr="00147E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умственных способностей через опре</w:t>
      </w:r>
      <w:r w:rsidRPr="0014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деленные двигательные упражнения. </w:t>
      </w:r>
      <w:r w:rsidRPr="00147E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Эти упражнения позволяют создать новые нейронные сети и улучшить межпо</w:t>
      </w:r>
      <w:r w:rsidRPr="00147E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лушарное</w:t>
      </w:r>
      <w:r w:rsidRPr="00147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взаимодействие, которое яв</w:t>
      </w:r>
      <w:r w:rsidRPr="00147E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ляется основой развития интеллекта.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7030A0"/>
          <w:spacing w:val="-3"/>
          <w:sz w:val="28"/>
          <w:szCs w:val="28"/>
          <w:lang w:eastAsia="ru-RU"/>
        </w:rPr>
        <w:t>Можно предложить детям следую</w:t>
      </w:r>
      <w:r w:rsidRPr="00147EAE">
        <w:rPr>
          <w:rFonts w:ascii="Times New Roman" w:eastAsia="Times New Roman" w:hAnsi="Times New Roman" w:cs="Times New Roman"/>
          <w:i/>
          <w:color w:val="7030A0"/>
          <w:spacing w:val="-3"/>
          <w:sz w:val="28"/>
          <w:szCs w:val="28"/>
          <w:lang w:eastAsia="ru-RU"/>
        </w:rPr>
        <w:softHyphen/>
      </w:r>
      <w:r w:rsidRPr="00147EAE">
        <w:rPr>
          <w:rFonts w:ascii="Times New Roman" w:eastAsia="Times New Roman" w:hAnsi="Times New Roman" w:cs="Times New Roman"/>
          <w:i/>
          <w:color w:val="7030A0"/>
          <w:spacing w:val="-5"/>
          <w:sz w:val="28"/>
          <w:szCs w:val="28"/>
          <w:lang w:eastAsia="ru-RU"/>
        </w:rPr>
        <w:t>щие упражнения.</w:t>
      </w:r>
    </w:p>
    <w:p w:rsidR="00147EAE" w:rsidRPr="00147EAE" w:rsidRDefault="00147EAE" w:rsidP="00147EAE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Кулак — ладонь.</w:t>
      </w:r>
      <w:r w:rsidRPr="00147EA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14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 руки лежат </w:t>
      </w:r>
      <w:r w:rsidRPr="00147EA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столе или на коленях ладонями вниз, </w:t>
      </w:r>
      <w:r w:rsidRPr="00147E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одна сжата в кулак. Одновременно ку</w:t>
      </w:r>
      <w:r w:rsidRPr="00147E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лак разжать, а другую ладонь сжать в </w:t>
      </w:r>
      <w:r w:rsidRPr="00147E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кулак, поменять руки. Движения по</w:t>
      </w:r>
      <w:r w:rsidRPr="00147E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47E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мере усвоения можно ускорять, но сле</w:t>
      </w:r>
      <w:r w:rsidRPr="0014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дить за тем, чтобы сжатия-разжатия </w:t>
      </w:r>
      <w:r w:rsidRPr="00147E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производились попеременно, не со</w:t>
      </w:r>
      <w:r w:rsidRPr="00147E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скальзывая на одновременные.</w:t>
      </w:r>
    </w:p>
    <w:p w:rsidR="00C05E68" w:rsidRDefault="00C05E68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</w:pP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lastRenderedPageBreak/>
        <w:t xml:space="preserve">Вот ладошка, вот кулак.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Всё быстрей делай так.</w:t>
      </w:r>
    </w:p>
    <w:p w:rsidR="00147EAE" w:rsidRPr="00147EAE" w:rsidRDefault="00147EAE" w:rsidP="00147EAE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hanging="1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147EAE">
        <w:rPr>
          <w:rFonts w:ascii="Times New Roman" w:eastAsia="Times New Roman" w:hAnsi="Times New Roman" w:cs="Times New Roman"/>
          <w:i/>
          <w:color w:val="7030A0"/>
          <w:spacing w:val="-4"/>
          <w:sz w:val="28"/>
          <w:szCs w:val="28"/>
          <w:lang w:eastAsia="ru-RU"/>
        </w:rPr>
        <w:t>Оладушки».</w:t>
      </w:r>
      <w:r w:rsidRPr="00147EAE">
        <w:rPr>
          <w:rFonts w:ascii="Times New Roman" w:eastAsia="Times New Roman" w:hAnsi="Times New Roman" w:cs="Times New Roman"/>
          <w:color w:val="7030A0"/>
          <w:spacing w:val="-4"/>
          <w:sz w:val="28"/>
          <w:szCs w:val="28"/>
          <w:lang w:eastAsia="ru-RU"/>
        </w:rPr>
        <w:t xml:space="preserve"> </w:t>
      </w:r>
    </w:p>
    <w:p w:rsidR="00147EAE" w:rsidRPr="00147EAE" w:rsidRDefault="00147EAE" w:rsidP="00147EA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Правая рука лежит </w:t>
      </w:r>
      <w:r w:rsidRPr="0014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колене ладонью вниз, левая — на </w:t>
      </w:r>
      <w:r w:rsidRPr="00147E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другом колене ладонью вверх. Одно</w:t>
      </w:r>
      <w:r w:rsidRPr="0014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временная смена: теперь правая — ладонью вверх, а левая — ладонью вниз. По мере усвоения — движения </w:t>
      </w:r>
      <w:r w:rsidRPr="00147EA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ускорять.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Мы играли в ладушки—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Жарили оладушки.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Так пожарим, повернем </w:t>
      </w:r>
    </w:p>
    <w:p w:rsidR="00147EAE" w:rsidRPr="00C05E68" w:rsidRDefault="00147EAE" w:rsidP="00C05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 опять играть начнем.</w:t>
      </w:r>
    </w:p>
    <w:p w:rsidR="00915573" w:rsidRPr="00915573" w:rsidRDefault="00915573" w:rsidP="00147EAE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582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15573">
        <w:rPr>
          <w:rFonts w:ascii="Times New Roman" w:eastAsia="Times New Roman" w:hAnsi="Times New Roman" w:cs="Times New Roman"/>
          <w:b/>
          <w:i/>
          <w:color w:val="7030A0"/>
          <w:spacing w:val="2"/>
          <w:sz w:val="28"/>
          <w:szCs w:val="28"/>
          <w:lang w:eastAsia="ru-RU"/>
        </w:rPr>
        <w:t xml:space="preserve">«Пальчики здороваются» </w:t>
      </w:r>
    </w:p>
    <w:p w:rsidR="00147EAE" w:rsidRPr="00915573" w:rsidRDefault="00147EAE" w:rsidP="00915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Поочередное соединение всех </w:t>
      </w:r>
      <w:r w:rsidRPr="009155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пальцев с большим </w:t>
      </w:r>
      <w:r w:rsidRPr="00915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(перебор пальцев). </w:t>
      </w:r>
      <w:r w:rsidRPr="00915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каждый ударный слог пальцы одной руки соединяются с большим в следую</w:t>
      </w:r>
      <w:r w:rsidRPr="0091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 порядке: 1—2, 1—3, 1—4, 1—5, 1—5, 1—4, 1—3, 1—2. Затем смена рук.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Ищет птичка и в траве,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 на ветках, и в листве,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Смена рук.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И среди больших лугов </w:t>
      </w:r>
    </w:p>
    <w:p w:rsidR="00915573" w:rsidRPr="00915573" w:rsidRDefault="00147EAE" w:rsidP="009155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Мух, червей, слепней, жуков!</w:t>
      </w:r>
    </w:p>
    <w:p w:rsidR="00147EAE" w:rsidRPr="00915573" w:rsidRDefault="00147EAE" w:rsidP="00915573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7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«Лягушка»</w:t>
      </w:r>
      <w:r w:rsidRPr="0091557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1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(кулак — ребро — ла</w:t>
      </w:r>
      <w:r w:rsidRPr="009155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донь). Три положения руки на столе или </w:t>
      </w:r>
      <w:r w:rsidRPr="00915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колене последовательно сменяют друг друга: кулак (ладонью вниз), ла</w:t>
      </w:r>
      <w:r w:rsidRPr="0091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 ребром, ладонь вниз:</w:t>
      </w:r>
    </w:p>
    <w:p w:rsidR="00147EAE" w:rsidRPr="00147EAE" w:rsidRDefault="00147EAE" w:rsidP="00147E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Лягушка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(кулак) </w:t>
      </w:r>
      <w:r w:rsidRPr="00147E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хочет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(ребро) </w:t>
      </w:r>
      <w:r w:rsidRPr="0014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пруд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(ладонь), </w:t>
      </w:r>
    </w:p>
    <w:p w:rsidR="00147EAE" w:rsidRPr="00147EAE" w:rsidRDefault="00147EAE" w:rsidP="00147E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Лягушке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(кулак) </w:t>
      </w:r>
      <w:r w:rsidRPr="00147E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скучно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(ребро) </w:t>
      </w:r>
      <w:r w:rsidRPr="00147E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тут </w:t>
      </w:r>
      <w:r w:rsidRPr="00147EA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(ладонь).</w:t>
      </w:r>
    </w:p>
    <w:p w:rsidR="00147EAE" w:rsidRPr="00915573" w:rsidRDefault="00147EAE" w:rsidP="0091557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542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73">
        <w:rPr>
          <w:rFonts w:ascii="Times New Roman" w:eastAsia="Times New Roman" w:hAnsi="Times New Roman" w:cs="Times New Roman"/>
          <w:b/>
          <w:i/>
          <w:color w:val="7030A0"/>
          <w:spacing w:val="-4"/>
          <w:sz w:val="28"/>
          <w:szCs w:val="28"/>
          <w:lang w:eastAsia="ru-RU"/>
        </w:rPr>
        <w:t>«Лезгинка».</w:t>
      </w:r>
      <w:r w:rsidRPr="00915573">
        <w:rPr>
          <w:rFonts w:ascii="Times New Roman" w:eastAsia="Times New Roman" w:hAnsi="Times New Roman" w:cs="Times New Roman"/>
          <w:color w:val="7030A0"/>
          <w:spacing w:val="-4"/>
          <w:sz w:val="28"/>
          <w:szCs w:val="28"/>
          <w:lang w:eastAsia="ru-RU"/>
        </w:rPr>
        <w:t xml:space="preserve"> </w:t>
      </w:r>
      <w:r w:rsidRPr="00915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Левая ладонь повер</w:t>
      </w:r>
      <w:r w:rsidRPr="009155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нута к себе, пальцы в кулак, а боль</w:t>
      </w:r>
      <w:r w:rsidRPr="0091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шой — в сторону. Правая рука прямой </w:t>
      </w:r>
      <w:r w:rsidRPr="009155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ладонью вниз прикасается к мизинцу </w:t>
      </w:r>
      <w:r w:rsidRPr="0091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левой. Потом — одновременная смена </w:t>
      </w:r>
      <w:r w:rsidRPr="00915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положений рук.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Вертишейки, вертихвостки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хотят носить обноски — </w:t>
      </w:r>
    </w:p>
    <w:p w:rsidR="00147EAE" w:rsidRP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Им бы праздничные блестки </w:t>
      </w:r>
    </w:p>
    <w:p w:rsidR="00147EAE" w:rsidRDefault="00147EAE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7E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 высокие прически!</w:t>
      </w:r>
    </w:p>
    <w:p w:rsidR="00C05E68" w:rsidRPr="00147EAE" w:rsidRDefault="00C05E68" w:rsidP="00147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EAE" w:rsidRDefault="00C05E68" w:rsidP="00C05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93C8FD" wp14:editId="6B192DF2">
            <wp:extent cx="4646402" cy="1876425"/>
            <wp:effectExtent l="0" t="0" r="1905" b="0"/>
            <wp:docPr id="5" name="Рисунок 5" descr="Сборник кинезиологических упражнений для развития мелкой моторики у детей  младшего дошкольного возраста с моторной алалией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борник кинезиологических упражнений для развития мелкой моторики у детей  младшего дошкольного возраста с моторной алалией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32" cy="18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E68" w:rsidRPr="00147EAE" w:rsidRDefault="00C05E68" w:rsidP="00C05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5E68" w:rsidRDefault="00C05E68" w:rsidP="00C6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C05E68" w:rsidRDefault="00C05E68" w:rsidP="00C6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C05E68" w:rsidRDefault="00C05E68" w:rsidP="00C6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C6648A" w:rsidRPr="00C6648A" w:rsidRDefault="00C6648A" w:rsidP="00C6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Комплекс упражнений для развития мелкой моторики с грецким орехом</w:t>
      </w:r>
      <w:r w:rsidRPr="00C6648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C6648A" w:rsidRPr="00C6648A" w:rsidRDefault="00C6648A" w:rsidP="00C66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грецкий орех в правую руку и крепко сжать на счет 5. Повторить упражнение для левой руки. </w:t>
      </w: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ладонь прямая, пальцы крепко прижаты друг к другу. Прокатывать грецким орехом от запястья до кончиков пальцев и обратно. Повторить упражнение для левой руки.</w:t>
      </w: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правой руки лежит на столе ладонью вниз. Грецкий орех катается вперед и назад по направлению косточек. Повторить упражнение для левой руки.</w:t>
      </w: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«Колобок».</w:t>
      </w: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Грецкий орех лежит на левой руке, правая рука – сверху. Катаем, катаем, крепко прижимаем. Повторить упражнение для правой руки.</w:t>
      </w: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«Упрямый орешек»</w:t>
      </w:r>
      <w:r w:rsidRPr="00C6648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  <w:r w:rsidRPr="00C664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на обеих руках крепко прижаты друг к другу, грецкий орех зажимается между ними – проталкивается между пальцами.</w:t>
      </w:r>
    </w:p>
    <w:p w:rsidR="00C6648A" w:rsidRPr="00C6648A" w:rsidRDefault="00C6648A" w:rsidP="00C664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«Крышечка».</w:t>
      </w: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собираются в горсточку – грецкий орех прокатывается между ними.</w:t>
      </w:r>
    </w:p>
    <w:p w:rsidR="00C6648A" w:rsidRPr="00C6648A" w:rsidRDefault="00C6648A" w:rsidP="00C05E6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Грецкий орех берется большим и указательным пальцами правой руки, затем большим и указательным пальцем левой руки, затем большим и средним пальцем правой руки, затем большим и средним пальцем левой руки и т.д. Пальцы меняются поочередно с проговариванием.</w:t>
      </w:r>
    </w:p>
    <w:p w:rsidR="00C6648A" w:rsidRDefault="00C6648A" w:rsidP="00C6648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упражнения выполняются упражнения на расслабление рук (уронили ручки вниз и расслабились).</w:t>
      </w:r>
    </w:p>
    <w:p w:rsidR="00C05E68" w:rsidRDefault="00C05E68" w:rsidP="00C05E6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68" w:rsidRPr="00C6648A" w:rsidRDefault="00C05E68" w:rsidP="00C05E6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F9313B1" wp14:editId="486774B2">
            <wp:extent cx="5191125" cy="3257550"/>
            <wp:effectExtent l="0" t="0" r="9525" b="0"/>
            <wp:docPr id="7" name="Рисунок 7" descr="Развитие мелкой моторики рук у дошкольников и детей 4-5 лет: игры, 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елкой моторики рук у дошкольников и детей 4-5 лет: игры, 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90" cy="32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0EB8" w:rsidRPr="00C6648A" w:rsidRDefault="00B90EB8" w:rsidP="0014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0EB8" w:rsidRPr="00C6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A6A8"/>
      </v:shape>
    </w:pict>
  </w:numPicBullet>
  <w:abstractNum w:abstractNumId="0" w15:restartNumberingAfterBreak="0">
    <w:nsid w:val="138225A0"/>
    <w:multiLevelType w:val="hybridMultilevel"/>
    <w:tmpl w:val="B74683FE"/>
    <w:lvl w:ilvl="0" w:tplc="35DCAF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BA5"/>
    <w:multiLevelType w:val="hybridMultilevel"/>
    <w:tmpl w:val="431A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E5290"/>
    <w:multiLevelType w:val="hybridMultilevel"/>
    <w:tmpl w:val="29CCF4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A372B"/>
    <w:multiLevelType w:val="hybridMultilevel"/>
    <w:tmpl w:val="565ED2E0"/>
    <w:lvl w:ilvl="0" w:tplc="79205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00472"/>
    <w:multiLevelType w:val="hybridMultilevel"/>
    <w:tmpl w:val="9C444462"/>
    <w:lvl w:ilvl="0" w:tplc="E81638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F0472A"/>
    <w:multiLevelType w:val="hybridMultilevel"/>
    <w:tmpl w:val="8AB237F8"/>
    <w:lvl w:ilvl="0" w:tplc="11288108">
      <w:start w:val="4"/>
      <w:numFmt w:val="decimal"/>
      <w:lvlText w:val="%1."/>
      <w:lvlJc w:val="left"/>
      <w:pPr>
        <w:tabs>
          <w:tab w:val="num" w:pos="1405"/>
        </w:tabs>
        <w:ind w:left="140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3"/>
    <w:rsid w:val="00147EAE"/>
    <w:rsid w:val="00390AB7"/>
    <w:rsid w:val="00915573"/>
    <w:rsid w:val="00B90EB8"/>
    <w:rsid w:val="00C05E68"/>
    <w:rsid w:val="00C6648A"/>
    <w:rsid w:val="00F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77F2B"/>
  <w15:chartTrackingRefBased/>
  <w15:docId w15:val="{5585A621-F47F-403F-88F6-3E02BE6F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EAE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47EAE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7E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2021-08-30T07:49:00Z</dcterms:created>
  <dcterms:modified xsi:type="dcterms:W3CDTF">2021-08-30T08:37:00Z</dcterms:modified>
</cp:coreProperties>
</file>