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98" w:rsidRPr="008579A2" w:rsidRDefault="00C40598" w:rsidP="005F78A5">
      <w:pPr>
        <w:spacing w:after="0" w:line="240" w:lineRule="auto"/>
        <w:jc w:val="center"/>
        <w:rPr>
          <w:rFonts w:ascii="Times New Roman" w:hAnsi="Times New Roman" w:cs="Times New Roman"/>
          <w:b/>
          <w:sz w:val="24"/>
          <w:szCs w:val="24"/>
          <w:lang/>
        </w:rPr>
      </w:pPr>
      <w:r w:rsidRPr="008579A2">
        <w:rPr>
          <w:rFonts w:ascii="Times New Roman" w:hAnsi="Times New Roman" w:cs="Times New Roman"/>
          <w:b/>
          <w:sz w:val="24"/>
          <w:szCs w:val="24"/>
          <w:lang/>
        </w:rPr>
        <w:t>Муниципальное бюджетное дошкольное образовательное учреждение</w:t>
      </w:r>
    </w:p>
    <w:p w:rsidR="00C40598" w:rsidRPr="008579A2" w:rsidRDefault="00C40598" w:rsidP="005F78A5">
      <w:pPr>
        <w:spacing w:after="0" w:line="240" w:lineRule="auto"/>
        <w:jc w:val="center"/>
        <w:rPr>
          <w:rFonts w:ascii="Times New Roman" w:hAnsi="Times New Roman" w:cs="Times New Roman"/>
          <w:b/>
          <w:sz w:val="24"/>
          <w:szCs w:val="24"/>
          <w:lang/>
        </w:rPr>
      </w:pPr>
      <w:r w:rsidRPr="008579A2">
        <w:rPr>
          <w:rFonts w:ascii="Times New Roman" w:hAnsi="Times New Roman" w:cs="Times New Roman"/>
          <w:b/>
          <w:sz w:val="24"/>
          <w:szCs w:val="24"/>
          <w:lang/>
        </w:rPr>
        <w:t>«Детский сад комбинированного вида № 19 «Рябинка»</w:t>
      </w:r>
    </w:p>
    <w:p w:rsidR="00C40598" w:rsidRPr="008579A2" w:rsidRDefault="00C40598" w:rsidP="005F78A5">
      <w:pPr>
        <w:spacing w:after="0" w:line="240" w:lineRule="auto"/>
        <w:jc w:val="center"/>
        <w:rPr>
          <w:rFonts w:ascii="Times New Roman" w:hAnsi="Times New Roman" w:cs="Times New Roman"/>
          <w:b/>
          <w:sz w:val="24"/>
          <w:szCs w:val="24"/>
          <w:lang/>
        </w:rPr>
      </w:pPr>
      <w:r w:rsidRPr="008579A2">
        <w:rPr>
          <w:rFonts w:ascii="Times New Roman" w:hAnsi="Times New Roman" w:cs="Times New Roman"/>
          <w:b/>
          <w:sz w:val="24"/>
          <w:szCs w:val="24"/>
          <w:lang/>
        </w:rPr>
        <w:t>__________________________________________________________________</w:t>
      </w:r>
    </w:p>
    <w:p w:rsidR="00C40598" w:rsidRPr="008579A2" w:rsidRDefault="00C40598" w:rsidP="005F78A5">
      <w:pPr>
        <w:spacing w:after="0" w:line="240" w:lineRule="auto"/>
        <w:jc w:val="center"/>
        <w:rPr>
          <w:rFonts w:ascii="Times New Roman" w:hAnsi="Times New Roman" w:cs="Times New Roman"/>
          <w:b/>
          <w:sz w:val="24"/>
          <w:szCs w:val="24"/>
          <w:lang/>
        </w:rPr>
      </w:pPr>
      <w:r w:rsidRPr="008579A2">
        <w:rPr>
          <w:rFonts w:ascii="Times New Roman" w:hAnsi="Times New Roman" w:cs="Times New Roman"/>
          <w:b/>
          <w:sz w:val="24"/>
          <w:szCs w:val="24"/>
          <w:lang/>
        </w:rPr>
        <w:t>658204, г. Рубцовск, ул.Комсомольская, 65</w:t>
      </w:r>
    </w:p>
    <w:p w:rsidR="00C40598" w:rsidRPr="008579A2" w:rsidRDefault="00C40598" w:rsidP="005F78A5">
      <w:pPr>
        <w:spacing w:after="0" w:line="240" w:lineRule="auto"/>
        <w:jc w:val="center"/>
        <w:rPr>
          <w:rFonts w:ascii="Times New Roman" w:hAnsi="Times New Roman" w:cs="Times New Roman"/>
          <w:b/>
          <w:sz w:val="24"/>
          <w:szCs w:val="24"/>
        </w:rPr>
      </w:pPr>
      <w:r w:rsidRPr="008579A2">
        <w:rPr>
          <w:rFonts w:ascii="Times New Roman" w:hAnsi="Times New Roman" w:cs="Times New Roman"/>
          <w:b/>
          <w:sz w:val="24"/>
          <w:szCs w:val="24"/>
        </w:rPr>
        <w:t>тел.: (38557) 7-59-69</w:t>
      </w:r>
    </w:p>
    <w:p w:rsidR="00C40598" w:rsidRPr="008579A2" w:rsidRDefault="00C40598" w:rsidP="005F78A5">
      <w:pPr>
        <w:spacing w:after="0" w:line="240" w:lineRule="auto"/>
        <w:jc w:val="center"/>
        <w:rPr>
          <w:rFonts w:ascii="Times New Roman" w:hAnsi="Times New Roman" w:cs="Times New Roman"/>
          <w:b/>
          <w:sz w:val="24"/>
          <w:szCs w:val="24"/>
          <w:lang w:val="en-US"/>
        </w:rPr>
      </w:pPr>
      <w:proofErr w:type="gramStart"/>
      <w:r w:rsidRPr="008579A2">
        <w:rPr>
          <w:rFonts w:ascii="Times New Roman" w:hAnsi="Times New Roman" w:cs="Times New Roman"/>
          <w:b/>
          <w:sz w:val="24"/>
          <w:szCs w:val="24"/>
        </w:rPr>
        <w:t>Е</w:t>
      </w:r>
      <w:proofErr w:type="gramEnd"/>
      <w:r w:rsidRPr="008579A2">
        <w:rPr>
          <w:rFonts w:ascii="Times New Roman" w:hAnsi="Times New Roman" w:cs="Times New Roman"/>
          <w:b/>
          <w:sz w:val="24"/>
          <w:szCs w:val="24"/>
          <w:lang w:val="en-US"/>
        </w:rPr>
        <w:t xml:space="preserve">-mail: </w:t>
      </w:r>
      <w:hyperlink r:id="rId6" w:history="1">
        <w:r w:rsidRPr="008579A2">
          <w:rPr>
            <w:rStyle w:val="a7"/>
            <w:rFonts w:ascii="Times New Roman" w:hAnsi="Times New Roman" w:cs="Times New Roman"/>
            <w:b/>
            <w:sz w:val="24"/>
            <w:szCs w:val="24"/>
            <w:lang w:val="en-US"/>
          </w:rPr>
          <w:t>ryabinka.detskiysad19@mail.ru</w:t>
        </w:r>
      </w:hyperlink>
    </w:p>
    <w:p w:rsidR="001A6CBA" w:rsidRPr="00C40598" w:rsidRDefault="00417BC3" w:rsidP="00345D72">
      <w:pPr>
        <w:spacing w:after="0" w:line="360" w:lineRule="auto"/>
        <w:jc w:val="center"/>
        <w:rPr>
          <w:rFonts w:ascii="Times New Roman" w:hAnsi="Times New Roman" w:cs="Times New Roman"/>
          <w:sz w:val="48"/>
          <w:szCs w:val="48"/>
          <w:lang w:val="en-US"/>
        </w:rPr>
      </w:pPr>
      <w:bookmarkStart w:id="0" w:name="_GoBack"/>
      <w:r>
        <w:rPr>
          <w:noProof/>
        </w:rPr>
        <w:drawing>
          <wp:inline distT="0" distB="0" distL="0" distR="0">
            <wp:extent cx="6394565" cy="3745149"/>
            <wp:effectExtent l="0" t="0" r="6350" b="8255"/>
            <wp:docPr id="1" name="Рисунок 1" descr="https://u-skazki.com/upload/iblock/5aa/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kazki.com/upload/iblock/5aa/main.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36203" cy="3769536"/>
                    </a:xfrm>
                    <a:prstGeom prst="rect">
                      <a:avLst/>
                    </a:prstGeom>
                    <a:noFill/>
                    <a:ln>
                      <a:noFill/>
                    </a:ln>
                  </pic:spPr>
                </pic:pic>
              </a:graphicData>
            </a:graphic>
          </wp:inline>
        </w:drawing>
      </w:r>
      <w:bookmarkEnd w:id="0"/>
    </w:p>
    <w:p w:rsidR="00417BC3" w:rsidRDefault="001A6CBA" w:rsidP="00417BC3">
      <w:pPr>
        <w:spacing w:after="0" w:line="240" w:lineRule="auto"/>
        <w:jc w:val="center"/>
        <w:rPr>
          <w:rFonts w:ascii="Times New Roman" w:hAnsi="Times New Roman" w:cs="Times New Roman"/>
          <w:sz w:val="36"/>
          <w:szCs w:val="36"/>
        </w:rPr>
      </w:pPr>
      <w:r w:rsidRPr="00417BC3">
        <w:rPr>
          <w:rFonts w:ascii="Times New Roman" w:hAnsi="Times New Roman" w:cs="Times New Roman"/>
          <w:sz w:val="36"/>
          <w:szCs w:val="36"/>
        </w:rPr>
        <w:t xml:space="preserve">Развитие </w:t>
      </w:r>
      <w:r w:rsidR="00C40598" w:rsidRPr="00417BC3">
        <w:rPr>
          <w:rFonts w:ascii="Times New Roman" w:hAnsi="Times New Roman" w:cs="Times New Roman"/>
          <w:sz w:val="36"/>
          <w:szCs w:val="36"/>
        </w:rPr>
        <w:t>целенаправленности</w:t>
      </w:r>
      <w:r w:rsidRPr="00417BC3">
        <w:rPr>
          <w:rFonts w:ascii="Times New Roman" w:hAnsi="Times New Roman" w:cs="Times New Roman"/>
          <w:sz w:val="36"/>
          <w:szCs w:val="36"/>
        </w:rPr>
        <w:t xml:space="preserve">, </w:t>
      </w:r>
      <w:proofErr w:type="spellStart"/>
      <w:r w:rsidRPr="00417BC3">
        <w:rPr>
          <w:rFonts w:ascii="Times New Roman" w:hAnsi="Times New Roman" w:cs="Times New Roman"/>
          <w:sz w:val="36"/>
          <w:szCs w:val="36"/>
        </w:rPr>
        <w:t>саморегуляции</w:t>
      </w:r>
      <w:proofErr w:type="spellEnd"/>
    </w:p>
    <w:p w:rsidR="00417BC3" w:rsidRDefault="001A6CBA" w:rsidP="005F78A5">
      <w:pPr>
        <w:spacing w:after="0" w:line="240" w:lineRule="auto"/>
        <w:jc w:val="center"/>
        <w:rPr>
          <w:rFonts w:ascii="Times New Roman" w:eastAsia="Times New Roman" w:hAnsi="Times New Roman" w:cs="Times New Roman"/>
          <w:bCs/>
          <w:sz w:val="24"/>
          <w:szCs w:val="24"/>
        </w:rPr>
      </w:pPr>
      <w:r w:rsidRPr="00417BC3">
        <w:rPr>
          <w:rFonts w:ascii="Times New Roman" w:hAnsi="Times New Roman" w:cs="Times New Roman"/>
          <w:sz w:val="36"/>
          <w:szCs w:val="36"/>
        </w:rPr>
        <w:t xml:space="preserve"> </w:t>
      </w:r>
      <w:r w:rsidR="00761221" w:rsidRPr="00417BC3">
        <w:rPr>
          <w:rFonts w:ascii="Times New Roman" w:eastAsia="Times New Roman" w:hAnsi="Times New Roman" w:cs="Times New Roman"/>
          <w:sz w:val="36"/>
          <w:szCs w:val="36"/>
        </w:rPr>
        <w:t>детей дошкольного возраста</w:t>
      </w:r>
      <w:r w:rsidR="00761221" w:rsidRPr="00D61694">
        <w:rPr>
          <w:rFonts w:ascii="Times New Roman" w:eastAsia="Times New Roman" w:hAnsi="Times New Roman" w:cs="Times New Roman"/>
          <w:sz w:val="52"/>
          <w:szCs w:val="52"/>
        </w:rPr>
        <w:t>.</w:t>
      </w:r>
      <w:r w:rsidR="00417BC3">
        <w:rPr>
          <w:rFonts w:ascii="Times New Roman" w:eastAsia="Times New Roman" w:hAnsi="Times New Roman" w:cs="Times New Roman"/>
          <w:bCs/>
          <w:sz w:val="24"/>
          <w:szCs w:val="24"/>
        </w:rPr>
        <w:t xml:space="preserve">                 </w:t>
      </w:r>
    </w:p>
    <w:p w:rsidR="00417BC3" w:rsidRDefault="008579A2" w:rsidP="008579A2">
      <w:pPr>
        <w:spacing w:before="100" w:beforeAutospacing="1" w:after="0" w:line="240" w:lineRule="auto"/>
        <w:jc w:val="right"/>
        <w:rPr>
          <w:rFonts w:ascii="Times New Roman" w:eastAsia="Times New Roman" w:hAnsi="Times New Roman" w:cs="Times New Roman"/>
          <w:bCs/>
          <w:sz w:val="24"/>
          <w:szCs w:val="24"/>
        </w:rPr>
      </w:pPr>
      <w:r w:rsidRPr="00417BC3">
        <w:rPr>
          <w:rFonts w:ascii="Times New Roman" w:eastAsia="Times New Roman" w:hAnsi="Times New Roman" w:cs="Times New Roman"/>
          <w:bCs/>
          <w:sz w:val="24"/>
          <w:szCs w:val="24"/>
        </w:rPr>
        <w:t xml:space="preserve">   </w:t>
      </w:r>
      <w:r w:rsidR="00417BC3">
        <w:rPr>
          <w:rFonts w:ascii="Times New Roman" w:eastAsia="Times New Roman" w:hAnsi="Times New Roman" w:cs="Times New Roman"/>
          <w:bCs/>
          <w:sz w:val="24"/>
          <w:szCs w:val="24"/>
        </w:rPr>
        <w:t xml:space="preserve">               </w:t>
      </w:r>
    </w:p>
    <w:p w:rsidR="005F78A5" w:rsidRDefault="005F78A5" w:rsidP="005F78A5">
      <w:pPr>
        <w:pStyle w:val="aa"/>
        <w:spacing w:after="0" w:line="268" w:lineRule="auto"/>
        <w:jc w:val="right"/>
        <w:rPr>
          <w:rFonts w:ascii="Times New Roman" w:hAnsi="Times New Roman"/>
          <w:b/>
          <w:color w:val="000000"/>
          <w:sz w:val="24"/>
        </w:rPr>
      </w:pPr>
      <w:r>
        <w:rPr>
          <w:rFonts w:ascii="Times New Roman" w:hAnsi="Times New Roman"/>
          <w:b/>
          <w:color w:val="000000"/>
          <w:sz w:val="24"/>
        </w:rPr>
        <w:t>Подготовила:</w:t>
      </w:r>
    </w:p>
    <w:p w:rsidR="005F78A5" w:rsidRDefault="00D85193" w:rsidP="005F78A5">
      <w:pPr>
        <w:pStyle w:val="aa"/>
        <w:spacing w:after="0" w:line="268" w:lineRule="auto"/>
        <w:jc w:val="right"/>
        <w:rPr>
          <w:rFonts w:ascii="Times New Roman" w:hAnsi="Times New Roman"/>
          <w:b/>
          <w:color w:val="000000"/>
          <w:sz w:val="36"/>
          <w:szCs w:val="36"/>
        </w:rPr>
      </w:pPr>
      <w:r>
        <w:rPr>
          <w:rFonts w:ascii="Times New Roman" w:hAnsi="Times New Roman"/>
          <w:b/>
          <w:color w:val="000000"/>
          <w:sz w:val="24"/>
        </w:rPr>
        <w:t>Кравченко Л.М.</w:t>
      </w:r>
    </w:p>
    <w:p w:rsidR="00345D72" w:rsidRPr="00D61694" w:rsidRDefault="00345D72" w:rsidP="001A6CBA">
      <w:pPr>
        <w:spacing w:before="100" w:beforeAutospacing="1" w:after="0" w:line="240" w:lineRule="auto"/>
        <w:jc w:val="right"/>
        <w:rPr>
          <w:rFonts w:ascii="Times New Roman" w:eastAsia="Times New Roman" w:hAnsi="Times New Roman" w:cs="Times New Roman"/>
          <w:bCs/>
          <w:sz w:val="32"/>
          <w:szCs w:val="32"/>
        </w:rPr>
      </w:pPr>
      <w:r w:rsidRPr="00D61694">
        <w:rPr>
          <w:rFonts w:ascii="Times New Roman" w:eastAsia="Times New Roman" w:hAnsi="Times New Roman" w:cs="Times New Roman"/>
          <w:bCs/>
          <w:sz w:val="32"/>
          <w:szCs w:val="32"/>
        </w:rPr>
        <w:lastRenderedPageBreak/>
        <w:t>.</w:t>
      </w:r>
    </w:p>
    <w:tbl>
      <w:tblPr>
        <w:tblStyle w:val="a6"/>
        <w:tblW w:w="0" w:type="auto"/>
        <w:tblLook w:val="04A0"/>
      </w:tblPr>
      <w:tblGrid>
        <w:gridCol w:w="1526"/>
        <w:gridCol w:w="2126"/>
        <w:gridCol w:w="3402"/>
        <w:gridCol w:w="7732"/>
      </w:tblGrid>
      <w:tr w:rsidR="001A6CBA" w:rsidTr="00D61694">
        <w:tc>
          <w:tcPr>
            <w:tcW w:w="1526"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Месяц</w:t>
            </w:r>
          </w:p>
        </w:tc>
        <w:tc>
          <w:tcPr>
            <w:tcW w:w="2126"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Название</w:t>
            </w:r>
          </w:p>
        </w:tc>
        <w:tc>
          <w:tcPr>
            <w:tcW w:w="3402"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Цель</w:t>
            </w:r>
          </w:p>
        </w:tc>
        <w:tc>
          <w:tcPr>
            <w:tcW w:w="7732" w:type="dxa"/>
          </w:tcPr>
          <w:p w:rsidR="001A6CBA" w:rsidRDefault="001A6CBA" w:rsidP="001A6CBA">
            <w:pPr>
              <w:spacing w:before="100" w:beforeAutospacing="1"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Ход</w:t>
            </w:r>
          </w:p>
        </w:tc>
      </w:tr>
      <w:tr w:rsidR="001A6CBA" w:rsidTr="00D61694">
        <w:tc>
          <w:tcPr>
            <w:tcW w:w="1526" w:type="dxa"/>
            <w:vMerge w:val="restart"/>
          </w:tcPr>
          <w:p w:rsidR="001A6CBA" w:rsidRPr="001A6CBA" w:rsidRDefault="001A6CBA" w:rsidP="00C40598">
            <w:pPr>
              <w:spacing w:before="100" w:beforeAutospacing="1"/>
              <w:jc w:val="center"/>
              <w:rPr>
                <w:rFonts w:ascii="Times New Roman" w:eastAsia="Times New Roman" w:hAnsi="Times New Roman" w:cs="Times New Roman"/>
                <w:bCs/>
              </w:rPr>
            </w:pPr>
            <w:r>
              <w:rPr>
                <w:rFonts w:ascii="Times New Roman" w:eastAsia="Times New Roman" w:hAnsi="Times New Roman" w:cs="Times New Roman"/>
                <w:bCs/>
              </w:rPr>
              <w:t>Сентябрь</w:t>
            </w: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Тихий колокольчик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и контроля движения, снижение импульсивности.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сидят в кругу. Одному из ребят дают колокольчик. Надо отнести колокольчик по кругу тому, кто сидит рядом. Это надо сделать так, чтобы колокольчик не зазвучал – идти медленно и осторожно. Если колокольчик зазвучал, надо остановиться, подождать, когда он утихнет, и идти дальше. Колокольчик должен пронести каждый ребенок.</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Шалтай-болтай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мышечного напряжения, расслабление</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встают в круг на расстоянии вытянутой руки друг от друга и поворачивают корпус вправо и влево. Руки при этом свободно болтаются вдоль тела. Взрослый произносит: "</w:t>
            </w:r>
            <w:r w:rsidRPr="00C40598">
              <w:rPr>
                <w:rFonts w:ascii="Times New Roman" w:eastAsia="Times New Roman" w:hAnsi="Times New Roman" w:cs="Times New Roman"/>
                <w:bCs/>
                <w:iCs/>
              </w:rPr>
              <w:t>Шалтай-болтай висел на стене, Шалтай-болтай свалился во сне".</w:t>
            </w:r>
            <w:r w:rsidRPr="00C40598">
              <w:rPr>
                <w:rFonts w:ascii="Times New Roman" w:eastAsia="Times New Roman" w:hAnsi="Times New Roman" w:cs="Times New Roman"/>
                <w:bCs/>
              </w:rPr>
              <w:t> Дети падают на ковер. Упражнение повторяется несколько раз. Взрослый следит за тем, чтобы дети находились в расслабленной позе.</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Надоедливая муха</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учить концентрироваться на отдельных частях своего тела, контроль за мелкими движениями</w:t>
            </w: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Представьте, что вы лежите на пляже, солнышко вас пригревает, шевелиться не хочется. Вдруг муха прилетела и села на лобик. Чтобы прогнать муху, пошевелите бровями. Муха кружиться вокруг глаз – поморгайте ими. Перелетела на щеку, затем на другую – подвигайте губами, надуйте щеки. Уселась на подбородок – подвигайте челюстью и.т.д.</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Я кубик несу и не уроню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и самоконтроля движений.</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w:t>
            </w:r>
            <w:r w:rsidR="00C40598">
              <w:rPr>
                <w:rFonts w:ascii="Times New Roman" w:eastAsia="Times New Roman" w:hAnsi="Times New Roman" w:cs="Times New Roman"/>
                <w:bCs/>
              </w:rPr>
              <w:t xml:space="preserve">ону ладони или на голову. </w:t>
            </w:r>
            <w:proofErr w:type="spellStart"/>
            <w:r w:rsidR="00C40598">
              <w:rPr>
                <w:rFonts w:ascii="Times New Roman" w:eastAsia="Times New Roman" w:hAnsi="Times New Roman" w:cs="Times New Roman"/>
                <w:bCs/>
              </w:rPr>
              <w:t>Тогда</w:t>
            </w:r>
            <w:r w:rsidRPr="00C40598">
              <w:rPr>
                <w:rFonts w:ascii="Times New Roman" w:eastAsia="Times New Roman" w:hAnsi="Times New Roman" w:cs="Times New Roman"/>
                <w:bCs/>
              </w:rPr>
              <w:t>ребенок</w:t>
            </w:r>
            <w:proofErr w:type="spellEnd"/>
            <w:r w:rsidRPr="00C40598">
              <w:rPr>
                <w:rFonts w:ascii="Times New Roman" w:eastAsia="Times New Roman" w:hAnsi="Times New Roman" w:cs="Times New Roman"/>
                <w:bCs/>
              </w:rPr>
              <w:t xml:space="preserve"> не марширует, а двигается плавно.</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Октябрь</w:t>
            </w: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Шаловливая минутка</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психофизического напряжения, развитие произвольности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Рисование ладонями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снижение мышечного напряжения, развитие умения контролировать силу прикосновений</w:t>
            </w:r>
          </w:p>
        </w:tc>
        <w:tc>
          <w:tcPr>
            <w:tcW w:w="7732" w:type="dxa"/>
          </w:tcPr>
          <w:p w:rsid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Взрослый предлагает детям рисовать ладошками картины на спине друг друга. Дети разбиваются по парам. Ребенок, на спине которого рисуют, закрывает глаза. Взрослый медленно читает текст и демонстрирует движе</w:t>
            </w:r>
            <w:r w:rsidR="00C40598">
              <w:rPr>
                <w:rFonts w:ascii="Times New Roman" w:eastAsia="Times New Roman" w:hAnsi="Times New Roman" w:cs="Times New Roman"/>
                <w:bCs/>
              </w:rPr>
              <w:t>ния, как надо рисовать на спине.</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Море, море, море…</w:t>
            </w:r>
            <w:r w:rsidRPr="00C40598">
              <w:rPr>
                <w:rFonts w:ascii="Times New Roman" w:eastAsia="Times New Roman" w:hAnsi="Times New Roman" w:cs="Times New Roman"/>
                <w:bCs/>
              </w:rPr>
              <w:t xml:space="preserve">(медленно </w:t>
            </w:r>
            <w:proofErr w:type="gramStart"/>
            <w:r w:rsidRPr="00C40598">
              <w:rPr>
                <w:rFonts w:ascii="Times New Roman" w:eastAsia="Times New Roman" w:hAnsi="Times New Roman" w:cs="Times New Roman"/>
                <w:bCs/>
              </w:rPr>
              <w:t>поглаживаем верхнюю часть спины</w:t>
            </w:r>
            <w:proofErr w:type="gramEnd"/>
            <w:r w:rsidRPr="00C40598">
              <w:rPr>
                <w:rFonts w:ascii="Times New Roman" w:eastAsia="Times New Roman" w:hAnsi="Times New Roman" w:cs="Times New Roman"/>
                <w:bCs/>
              </w:rPr>
              <w:t xml:space="preserve"> партнера от позвоночника в стороны одновременно двумя руками)</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Рыбы, рыбы, рыбы…</w:t>
            </w:r>
            <w:r w:rsidRPr="00C40598">
              <w:rPr>
                <w:rFonts w:ascii="Times New Roman" w:eastAsia="Times New Roman" w:hAnsi="Times New Roman" w:cs="Times New Roman"/>
                <w:bCs/>
              </w:rPr>
              <w:t>(быстрые и легкие прикосновения пальцами в том же направлении)</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lastRenderedPageBreak/>
              <w:t>Горы, горы, горы…</w:t>
            </w:r>
            <w:r w:rsidRPr="00C40598">
              <w:rPr>
                <w:rFonts w:ascii="Times New Roman" w:eastAsia="Times New Roman" w:hAnsi="Times New Roman" w:cs="Times New Roman"/>
                <w:bCs/>
              </w:rPr>
              <w:t>(медленные прикосновения всей ладонью)</w:t>
            </w:r>
          </w:p>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Небо, небо, небо…</w:t>
            </w:r>
            <w:r w:rsidRPr="00C40598">
              <w:rPr>
                <w:rFonts w:ascii="Times New Roman" w:eastAsia="Times New Roman" w:hAnsi="Times New Roman" w:cs="Times New Roman"/>
                <w:bCs/>
              </w:rPr>
              <w:t>(снова поглаживания)</w:t>
            </w:r>
          </w:p>
          <w:p w:rsidR="00C40598"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Затем дети меняются ролями.</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Час тишины и час "можно"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ослабление негативных эмоций, формирование произвольности поведения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1A6CBA"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Договоритесь с ребенком, что иногда, когда вы устали и хотите отдохнуть, в доме будет час тишины. Ребенок должен вести себя тихо, спокойно играть, рисовать, конструировать. Но иногда у вас будет час «можно», когда ребенку разрешается делать все</w:t>
            </w:r>
            <w:r w:rsidR="00C40598">
              <w:rPr>
                <w:rFonts w:ascii="Times New Roman" w:eastAsia="Times New Roman" w:hAnsi="Times New Roman" w:cs="Times New Roman"/>
                <w:bCs/>
              </w:rPr>
              <w:t>: прыгать, кричать, брать  наряды , обнимать детей</w:t>
            </w:r>
            <w:r w:rsidRPr="00C40598">
              <w:rPr>
                <w:rFonts w:ascii="Times New Roman" w:eastAsia="Times New Roman" w:hAnsi="Times New Roman" w:cs="Times New Roman"/>
                <w:bCs/>
              </w:rPr>
              <w:t xml:space="preserve">, висеть на них и т.д. «Часы» можно чередовать, а можно устраивать их </w:t>
            </w:r>
            <w:r w:rsidR="00C40598">
              <w:rPr>
                <w:rFonts w:ascii="Times New Roman" w:eastAsia="Times New Roman" w:hAnsi="Times New Roman" w:cs="Times New Roman"/>
                <w:bCs/>
              </w:rPr>
              <w:t>в разные дни.</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Речка - Берег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коррекция импульсивности, стимуляция физической активности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На полу в линию лежит длинная веревка, представляющая морской берег. Дети встают с одной стороны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Ноябрь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Снеговик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мышечного напряжения чередованием напряжения и расслабления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Наступила зима. Выпал снег. Ребята слепили снеговика</w:t>
            </w:r>
            <w:r w:rsidRPr="00C40598">
              <w:rPr>
                <w:rFonts w:ascii="Times New Roman" w:eastAsia="Times New Roman" w:hAnsi="Times New Roman" w:cs="Times New Roman"/>
                <w:bCs/>
              </w:rPr>
              <w:t xml:space="preserve"> (дети стоят, широко расставив ноги). </w:t>
            </w:r>
          </w:p>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Ночью был сильный мороз, и снег стал крепким, как лед</w:t>
            </w:r>
            <w:r w:rsidRPr="00C40598">
              <w:rPr>
                <w:rFonts w:ascii="Times New Roman" w:eastAsia="Times New Roman" w:hAnsi="Times New Roman" w:cs="Times New Roman"/>
                <w:bCs/>
              </w:rPr>
              <w:t xml:space="preserve"> (напрягают мышцы ног, рук и шеи).  </w:t>
            </w:r>
          </w:p>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Утром выглянуло солнышко, стало тепло, снеговик начал таять. Подтаяла голова</w:t>
            </w:r>
            <w:r w:rsidRPr="00C40598">
              <w:rPr>
                <w:rFonts w:ascii="Times New Roman" w:eastAsia="Times New Roman" w:hAnsi="Times New Roman" w:cs="Times New Roman"/>
                <w:bCs/>
              </w:rPr>
              <w:t xml:space="preserve"> (расслабляют мышцы шеи),</w:t>
            </w:r>
            <w:r w:rsidRPr="00C40598">
              <w:rPr>
                <w:rFonts w:ascii="Times New Roman" w:eastAsia="Times New Roman" w:hAnsi="Times New Roman" w:cs="Times New Roman"/>
                <w:bCs/>
                <w:iCs/>
              </w:rPr>
              <w:t xml:space="preserve"> затем плечи, руки</w:t>
            </w:r>
            <w:r w:rsidRPr="00C40598">
              <w:rPr>
                <w:rFonts w:ascii="Times New Roman" w:eastAsia="Times New Roman" w:hAnsi="Times New Roman" w:cs="Times New Roman"/>
                <w:bCs/>
              </w:rPr>
              <w:t xml:space="preserve"> (расслабляют мышцы рук), </w:t>
            </w:r>
            <w:r w:rsidRPr="00C40598">
              <w:rPr>
                <w:rFonts w:ascii="Times New Roman" w:eastAsia="Times New Roman" w:hAnsi="Times New Roman" w:cs="Times New Roman"/>
                <w:bCs/>
                <w:iCs/>
              </w:rPr>
              <w:t xml:space="preserve">ноги </w:t>
            </w:r>
            <w:r w:rsidRPr="00C40598">
              <w:rPr>
                <w:rFonts w:ascii="Times New Roman" w:eastAsia="Times New Roman" w:hAnsi="Times New Roman" w:cs="Times New Roman"/>
                <w:bCs/>
              </w:rPr>
              <w:t>(расслабляют мышцы ног). </w:t>
            </w:r>
          </w:p>
          <w:p w:rsidR="00080B7F"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iCs/>
              </w:rPr>
              <w:t>Растаял снеговик и превратился в лужицу</w:t>
            </w:r>
            <w:r w:rsidRPr="00C40598">
              <w:rPr>
                <w:rFonts w:ascii="Times New Roman" w:eastAsia="Times New Roman" w:hAnsi="Times New Roman" w:cs="Times New Roman"/>
                <w:bCs/>
              </w:rPr>
              <w:t xml:space="preserve"> (ложатся на ковер).</w:t>
            </w:r>
          </w:p>
          <w:p w:rsidR="001A6CBA" w:rsidRPr="00C40598" w:rsidRDefault="00080B7F" w:rsidP="00D61694">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Следите за тем, чтобы дети находились в расслабленной позе.</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Стойкий оловянный солдатик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поведения, общей координации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Правила игры: нужно встать на одну ногу, а другую подогнуть в колене, руки опустить по швам. Вы - стойкие оловянные солдатики на посту, несете свою службу и можете усмирить не только противника, но и самих себя. Оглянитесь по сторонам, заметьте, что вокруг происходит, кто, чем занят. А теперь поменяйте ногу и посмотрите еще пристальнее. Вы настоящие «стойкие солдатики», и самое главное - вы смогли справиться со своим поведением. Время нахождения в статичной позе постепенно увеличивается.</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Рычи лев, рычи; стучи, поезд, стучи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Цель: снятие речевых зажимов, сплочение группы</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Ведущий говорит: «Все мы львы, большая львиная семья. Давайте устроим соревнование, кто громче рычит. Как только я скажу: «Рычи, лев, рычи!», </w:t>
            </w:r>
            <w:r w:rsidRPr="00C40598">
              <w:rPr>
                <w:rFonts w:ascii="Times New Roman" w:eastAsia="Times New Roman" w:hAnsi="Times New Roman" w:cs="Times New Roman"/>
                <w:bCs/>
              </w:rPr>
              <w:lastRenderedPageBreak/>
              <w:t>пусть раздается самое громкое рычание». Нужно попросить детей рычать, как можно громче, изображая</w:t>
            </w:r>
            <w:r w:rsidR="00C40598">
              <w:rPr>
                <w:rFonts w:ascii="Times New Roman" w:eastAsia="Times New Roman" w:hAnsi="Times New Roman" w:cs="Times New Roman"/>
                <w:bCs/>
              </w:rPr>
              <w:t xml:space="preserve"> при этом львиную </w:t>
            </w:r>
            <w:proofErr w:type="spellStart"/>
            <w:r w:rsidR="00C40598">
              <w:rPr>
                <w:rFonts w:ascii="Times New Roman" w:eastAsia="Times New Roman" w:hAnsi="Times New Roman" w:cs="Times New Roman"/>
                <w:bCs/>
              </w:rPr>
              <w:t>стойку</w:t>
            </w:r>
            <w:r w:rsidRPr="00C40598">
              <w:rPr>
                <w:rFonts w:ascii="Times New Roman" w:eastAsia="Times New Roman" w:hAnsi="Times New Roman" w:cs="Times New Roman"/>
                <w:bCs/>
              </w:rPr>
              <w:t>Затем</w:t>
            </w:r>
            <w:proofErr w:type="spellEnd"/>
            <w:r w:rsidRPr="00C40598">
              <w:rPr>
                <w:rFonts w:ascii="Times New Roman" w:eastAsia="Times New Roman" w:hAnsi="Times New Roman" w:cs="Times New Roman"/>
                <w:bCs/>
              </w:rPr>
              <w:t xml:space="preserve"> все встают друг за другом, положив руки на плечи впереди стоящего. Это паровоз. Он пыхтит, свистит, колеса работают четко, в такт, каждый слушает и подстраивается под соседей. Паровоз едет по помещению в разных направлениях, то быстро, то медленно, то поворачивая, то изгибаясь, издавая громкие звуки и свист. Машинист на станциях меняется. В конце игры может произойти «крушение», и все валятся на пол.</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Запрещенное движение</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и внимания.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Ведущий показывает, какое движение делать нельзя. Затем выполняет разные 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Декабрь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Запретное число</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формирование произвольности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Правила игры: Я выбираю запретное число (например, 2); после этого произношу вслух ряд чисел. Каждый раз, когда звучит запретное число, надо хлопнуть в ладоши и улыбнуться (или нахмуриться).</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Вариант. Дети по очереди считают по порядку от 1 до 10 (20). Кому выпадает назвать запретное число, он хлопает в ладоши, не произнося его вслух. </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Невидящий – не слышащий</w:t>
            </w: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и произвольности, коррекция импульсивности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Ведущий дает команду: «Невидящий» - дети выполняют движения только по словесному сигналу. Когда говорит: «</w:t>
            </w:r>
            <w:proofErr w:type="spellStart"/>
            <w:r w:rsidRPr="00C40598">
              <w:rPr>
                <w:rFonts w:ascii="Times New Roman" w:eastAsia="Times New Roman" w:hAnsi="Times New Roman" w:cs="Times New Roman"/>
                <w:bCs/>
              </w:rPr>
              <w:t>Неслышащий</w:t>
            </w:r>
            <w:proofErr w:type="spellEnd"/>
            <w:r w:rsidRPr="00C40598">
              <w:rPr>
                <w:rFonts w:ascii="Times New Roman" w:eastAsia="Times New Roman" w:hAnsi="Times New Roman" w:cs="Times New Roman"/>
                <w:bCs/>
              </w:rPr>
              <w:t>» - дети вып</w:t>
            </w:r>
            <w:r w:rsidR="00C40598">
              <w:rPr>
                <w:rFonts w:ascii="Times New Roman" w:eastAsia="Times New Roman" w:hAnsi="Times New Roman" w:cs="Times New Roman"/>
                <w:bCs/>
              </w:rPr>
              <w:t>олняют задание только по показу</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Схвати предмет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коррекция импульсивности, баланс механизмов возбуждения и торможения.</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Маленький предмет лежит на столе посередине. Двое кладут ведущие руки по разные стороны от предмета на одинаковом расстоянии. Ведущий называет различные числа. Когда называется, например, число 5, нужно схватить предмет.</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Копна – Тропинка - Кочки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дисциплинированности, организованности, сплочённости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Январь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Рояль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тактильного восприятия, коррекция импульсивности, сплочение группы</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сидят в кругу, положив левую руку на правое колено соседа слева, а правую на левое колено соседа справа. Колени – клавиши. По часовой стрелке начинают хлопать ладошками по коленям соседей, увеличивая скорость. Если кто-то ошибся, то он убирает одну руку, если ошибся второй раз – выбывает из игры. Победит самый внимательный. Упражнение лучше выполнять, когда группа уже сплочена, дети доверяют друг другу.</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Кулак – ладонь – ребро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произвольного внимания, зрительно – моторной координации, коррекция импульсивности.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По команде дети кладут ладони обеих рук на стол, сжимают их в кулаки, ставят ребром. Темп и последовательность положения рук меняются. Затем взрослый путает детей: своими руками показывает одно, а говорит – другое. Дети должны внимательно слушать и не ошибаться.</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Пол – нос – потолок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пространственного восприятия, произвольного внимания</w:t>
            </w:r>
          </w:p>
        </w:tc>
        <w:tc>
          <w:tcPr>
            <w:tcW w:w="7732" w:type="dxa"/>
          </w:tcPr>
          <w:p w:rsidR="001A6CBA" w:rsidRPr="00C40598" w:rsidRDefault="00C40598" w:rsidP="00C40598">
            <w:pPr>
              <w:spacing w:before="100" w:beforeAutospacing="1"/>
              <w:rPr>
                <w:rFonts w:ascii="Times New Roman" w:eastAsia="Times New Roman" w:hAnsi="Times New Roman" w:cs="Times New Roman"/>
                <w:bCs/>
              </w:rPr>
            </w:pPr>
            <w:r>
              <w:rPr>
                <w:rFonts w:ascii="Times New Roman" w:eastAsia="Times New Roman" w:hAnsi="Times New Roman" w:cs="Times New Roman"/>
                <w:bCs/>
              </w:rPr>
              <w:t>Педагог</w:t>
            </w:r>
            <w:r w:rsidR="00080B7F" w:rsidRPr="00C40598">
              <w:rPr>
                <w:rFonts w:ascii="Times New Roman" w:eastAsia="Times New Roman" w:hAnsi="Times New Roman" w:cs="Times New Roman"/>
                <w:bCs/>
              </w:rPr>
              <w:t xml:space="preserve"> произносит «пол», «нос», «потолок» и вместе с детьми указывает на них (руки вверх, к носу, руки вниз). Сначала психолог делает правильно, а затем начинает путать детей – говорить «пол», а показывать на нос. Дети должны быть внимательными и не ошибаться.</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«Да и нет» - не говори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коррекция импульсивности, развитие произвольности, лабильности мышления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по очереди ловят мяч и отвечают на вопрос, избегая слов «да» и «нет»</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ЖИВЕШЬ В БЕРЛОГЕ?    ТЫ МАЛЬЧИК?     ТЫ БЫЛ В ЗООПАРКЕ?     ТЫ СЕЙЧАС В ДЕТСКОМ САДУ?</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ЛЮБИШЬ МОРОЖЕНОЕ?    ТЕБЕ 6 ЛЕТ?    ТЫ ЛЮБИШЬ ИГРАТЬ В КУКЛЫ?    СЕЙЧАС ЗИМА?                        </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ХОЧЕШЬ ПОЙТИ В ШКОЛУ?    У ТЕБЯ ЕСТЬ МАМА?     ТЫ СЕЙЧАС СПИШЬ?    ТЕБЯ ЗОВУТ ВАСЯ?</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НОЧЬЮ СВЕТИТ СОЛНЦЕ?    КОРОВЫ ЛЕТАЮТ?      ЗИМОЙ ЖАРКО?    СОЛНЦЕ СИНЕЕ?   </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ТЫ ЛЮБИШЬ ХОДИТЬ К ВРАЧУ?   ЛЕД ТЕПЛЫЙ?    ТЫ УМЕЕШЬ ПЛАВАТЬ?   ТЫ ПОСЛУШНЫЙ?</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Февраль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Зеваки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произвольного внимания, быстроты реакции, обучение умению управлять своим телом и выполнять инструкции.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берутся за руки и идут по кругу. По сигналу ведущего останавливаются, хлопают 4 раза в ладоши, поворачиваются и идут в другую сторону. Кто не успевает выполнить задание, выбывает из игры. Важно добиться синхронности выполнения движений. Затем алгоритм движений можно изменить (3 притопа, поворот вокруг себя, 1 хлопок)</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Молчу - шепчу - кричу</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Цель: коррекция </w:t>
            </w:r>
            <w:proofErr w:type="spellStart"/>
            <w:r w:rsidRPr="00C40598">
              <w:rPr>
                <w:rFonts w:ascii="Times New Roman" w:eastAsia="Times New Roman" w:hAnsi="Times New Roman" w:cs="Times New Roman"/>
                <w:bCs/>
              </w:rPr>
              <w:t>гиперактивности</w:t>
            </w:r>
            <w:proofErr w:type="spellEnd"/>
            <w:r w:rsidRPr="00C40598">
              <w:rPr>
                <w:rFonts w:ascii="Times New Roman" w:eastAsia="Times New Roman" w:hAnsi="Times New Roman" w:cs="Times New Roman"/>
                <w:bCs/>
              </w:rPr>
              <w:t>, развитие волевой регуляции громкости речи и поведения.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Ребенку предлагается действовать и говорить в соответствие с определенными знаками. Заранее договоритесь об этих знаках. Например, когда вы прикладываете палец к губам, то ребенок должен говорить шепотом и передвигаться очень медленно. Если вы положили руки под голову, как во время сна, ребенку следует замолчать и замереть на месте. А когда вы поднимете руки вверх, то можно разговаривать громко, кричать и бегать.</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Можно предложить цветовые знаки: красный – молчать, желтый – шептать, зеленый – кричать. Эту игру лучше заканчивать на этапе "молчу" или "шепчу", чтобы снизить игровое возбуждение при переходе к другим занятиям.</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Говори по сигналу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коррекция импульсивности, развитие волевой регуляции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Ребенку задают любые несложные вопросы, но отвечать он должен не сразу, а только когда увидит условный сигнал, например сложенные на груди руки или почесывание затылка. Если же вы задали вопрос, но не сделали оговоренное движение, ребенок должен молчать, как будто не к нему обращаются, даже если ответ вертится у него на языке. Условные сигналы можно изменять: отвечать после хлопка, стука под столом, притопа и т.д. Паузы следует чередовать – длинные с короткими.</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Примечание. Во время этой игры-беседы можно достигать дополнительные цели в зависимости от характера задаваемых вопросов. Так, с интересом расспрашивая ребенка о его желаниях, склонностях, интересах, привязанностях, вы повышаете самооценку своего сына (дочери), помогаете ему обратить внимание на свое "я". </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Слушай команду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произвольности поведения.</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Звучит спокойная, но не слишком медленная музыка. Дети иду</w:t>
            </w:r>
            <w:r w:rsidR="00C40598">
              <w:rPr>
                <w:rFonts w:ascii="Times New Roman" w:eastAsia="Times New Roman" w:hAnsi="Times New Roman" w:cs="Times New Roman"/>
                <w:bCs/>
              </w:rPr>
              <w:t>т в колонне друг за другом. Вне</w:t>
            </w:r>
            <w:r w:rsidRPr="00C40598">
              <w:rPr>
                <w:rFonts w:ascii="Times New Roman" w:eastAsia="Times New Roman" w:hAnsi="Times New Roman" w:cs="Times New Roman"/>
                <w:bCs/>
              </w:rPr>
              <w:t xml:space="preserve">запно музыка прекращается. </w:t>
            </w:r>
            <w:proofErr w:type="gramStart"/>
            <w:r w:rsidRPr="00C40598">
              <w:rPr>
                <w:rFonts w:ascii="Times New Roman" w:eastAsia="Times New Roman" w:hAnsi="Times New Roman" w:cs="Times New Roman"/>
                <w:bCs/>
              </w:rPr>
              <w:t xml:space="preserve">Все останавливаются, слушают произнесенную шепотом команду </w:t>
            </w:r>
            <w:proofErr w:type="spellStart"/>
            <w:r w:rsidRPr="00C40598">
              <w:rPr>
                <w:rFonts w:ascii="Times New Roman" w:eastAsia="Times New Roman" w:hAnsi="Times New Roman" w:cs="Times New Roman"/>
                <w:bCs/>
              </w:rPr>
              <w:t>ве-дущего</w:t>
            </w:r>
            <w:proofErr w:type="spellEnd"/>
            <w:r w:rsidRPr="00C40598">
              <w:rPr>
                <w:rFonts w:ascii="Times New Roman" w:eastAsia="Times New Roman" w:hAnsi="Times New Roman" w:cs="Times New Roman"/>
                <w:bCs/>
              </w:rPr>
              <w:t xml:space="preserve"> (например:</w:t>
            </w:r>
            <w:proofErr w:type="gramEnd"/>
            <w:r w:rsidRPr="00C40598">
              <w:rPr>
                <w:rFonts w:ascii="Times New Roman" w:eastAsia="Times New Roman" w:hAnsi="Times New Roman" w:cs="Times New Roman"/>
                <w:bCs/>
              </w:rPr>
              <w:t xml:space="preserve"> </w:t>
            </w:r>
            <w:proofErr w:type="gramStart"/>
            <w:r w:rsidRPr="00C40598">
              <w:rPr>
                <w:rFonts w:ascii="Times New Roman" w:eastAsia="Times New Roman" w:hAnsi="Times New Roman" w:cs="Times New Roman"/>
                <w:bCs/>
              </w:rPr>
              <w:t>«Положите правую руку на плечо соседа») и тотчас же ее выполняют.</w:t>
            </w:r>
            <w:proofErr w:type="gramEnd"/>
            <w:r w:rsidRPr="00C40598">
              <w:rPr>
                <w:rFonts w:ascii="Times New Roman" w:eastAsia="Times New Roman" w:hAnsi="Times New Roman" w:cs="Times New Roman"/>
                <w:bCs/>
              </w:rPr>
              <w:t xml:space="preserve"> Затем снова звучит музыка, и все продолжают ходьбу. Команды даются только на выполнение спокойных движений.   </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Март</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Слушай хлопки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тренировка внимания и контроль двигательной активности.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Расставь посты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навыков волевой регуляции, способности концентрировать внимание на определенном сигнале.</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Дети маршируют под музыку друг за другом. Впереди идет командир, который выбирает </w:t>
            </w:r>
            <w:proofErr w:type="gramStart"/>
            <w:r w:rsidRPr="00C40598">
              <w:rPr>
                <w:rFonts w:ascii="Times New Roman" w:eastAsia="Times New Roman" w:hAnsi="Times New Roman" w:cs="Times New Roman"/>
                <w:bCs/>
              </w:rPr>
              <w:t>на-правление</w:t>
            </w:r>
            <w:proofErr w:type="gramEnd"/>
            <w:r w:rsidRPr="00C40598">
              <w:rPr>
                <w:rFonts w:ascii="Times New Roman" w:eastAsia="Times New Roman" w:hAnsi="Times New Roman" w:cs="Times New Roman"/>
                <w:bCs/>
              </w:rPr>
              <w:t xml:space="preserve">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Расскажем и покажем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Цель: развитие слухового внимания, самоконтроля координации движений.</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 </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FE3BE1" w:rsidP="00C40598">
            <w:pPr>
              <w:spacing w:before="100" w:beforeAutospacing="1"/>
              <w:rPr>
                <w:rFonts w:ascii="Times New Roman" w:eastAsia="Times New Roman" w:hAnsi="Times New Roman" w:cs="Times New Roman"/>
                <w:bCs/>
              </w:rPr>
            </w:pPr>
            <w:r w:rsidRPr="00FE3BE1">
              <w:rPr>
                <w:rFonts w:ascii="Times New Roman" w:eastAsia="Times New Roman" w:hAnsi="Times New Roman" w:cs="Times New Roman"/>
                <w:bCs/>
              </w:rPr>
              <w:lastRenderedPageBreak/>
              <w:t xml:space="preserve">Дети выполняют движения под </w:t>
            </w:r>
            <w:proofErr w:type="spellStart"/>
            <w:r w:rsidRPr="00FE3BE1">
              <w:rPr>
                <w:rFonts w:ascii="Times New Roman" w:eastAsia="Times New Roman" w:hAnsi="Times New Roman" w:cs="Times New Roman"/>
                <w:bCs/>
              </w:rPr>
              <w:t>рифмовку</w:t>
            </w:r>
            <w:proofErr w:type="gramStart"/>
            <w:r w:rsidRPr="00FE3BE1">
              <w:rPr>
                <w:rFonts w:ascii="Times New Roman" w:eastAsia="Times New Roman" w:hAnsi="Times New Roman" w:cs="Times New Roman"/>
                <w:bCs/>
              </w:rPr>
              <w:t>.</w:t>
            </w:r>
            <w:r w:rsidR="00080B7F" w:rsidRPr="00C40598">
              <w:rPr>
                <w:rFonts w:ascii="Times New Roman" w:eastAsia="Times New Roman" w:hAnsi="Times New Roman" w:cs="Times New Roman"/>
                <w:bCs/>
              </w:rPr>
              <w:t>Р</w:t>
            </w:r>
            <w:proofErr w:type="gramEnd"/>
            <w:r w:rsidR="00080B7F" w:rsidRPr="00C40598">
              <w:rPr>
                <w:rFonts w:ascii="Times New Roman" w:eastAsia="Times New Roman" w:hAnsi="Times New Roman" w:cs="Times New Roman"/>
                <w:bCs/>
              </w:rPr>
              <w:t>уку</w:t>
            </w:r>
            <w:proofErr w:type="spellEnd"/>
            <w:r w:rsidR="00080B7F" w:rsidRPr="00C40598">
              <w:rPr>
                <w:rFonts w:ascii="Times New Roman" w:eastAsia="Times New Roman" w:hAnsi="Times New Roman" w:cs="Times New Roman"/>
                <w:bCs/>
              </w:rPr>
              <w:t xml:space="preserve"> правую – на плечо</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Руку левую – на бочок</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Руки в стороны, руки вниз</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 направо повернись</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Руку левую – на плечо</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Руку правую – на бочок</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Руки верх, руки вниз</w:t>
            </w:r>
          </w:p>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 налево повернись</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     Упражнение повторяется несколько раз</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Повторение ритма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произвольного внимания и контроля двигательной активности.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Взрослый отстукивает (прохлопывает) любой ритмический рисунок, ребенок должен его повторить. Ребенок может слушать ритм с закрытыми глазами. Затем водящим становится ребенок. В конце игры детям задают вопрос: «Что было легче: задавать ритм или повторять?»   </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Апрель</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Прошепчи ответ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произвольности и самоконтроля, коррекция импульсивности</w:t>
            </w:r>
          </w:p>
          <w:p w:rsidR="001A6CBA" w:rsidRPr="00C40598" w:rsidRDefault="001A6CBA" w:rsidP="00C40598">
            <w:pPr>
              <w:spacing w:before="100" w:beforeAutospacing="1"/>
              <w:rPr>
                <w:rFonts w:ascii="Times New Roman" w:eastAsia="Times New Roman" w:hAnsi="Times New Roman" w:cs="Times New Roman"/>
                <w:bCs/>
              </w:rPr>
            </w:pP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Взрослый задает вопросы. Каждый, кто знает ответ, протягивает вперед руку, пальцы сжаты в кулак, а большой палец поднят вверх (показ). Когда поднятых пальце много, взрослый считает «Раз, два, три – шепотом говори». Задача детей - прошептать ответ. Вопросы:</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Какое сейчас время года?</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 называется наш город?</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 называется детеныш коровы?</w:t>
            </w:r>
          </w:p>
          <w:p w:rsidR="00080B7F"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Сколько лап у собаки?</w:t>
            </w:r>
          </w:p>
          <w:p w:rsidR="001A6CBA" w:rsidRPr="00C40598" w:rsidRDefault="00080B7F" w:rsidP="00C40598">
            <w:pPr>
              <w:numPr>
                <w:ilvl w:val="0"/>
                <w:numId w:val="1"/>
              </w:num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Какие дни в недели выходные? И.т.д.</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Тихий колокольчик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и контроля движения, снижение импульсивности.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сидят в кругу. Одному из ребят дают колокольчик. Надо отнести колокольчик по кругу тому, кто сидит рядом. Это надо сделать так, чтобы колокольчик не зазвучал – идти медленно и осторожно. Если колокольчик зазвучал, надо остановиться, подождать, когда он утихнет, и идти дальше. Колокольчик должен пронести каждый ребенок.</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Речка - Берег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концентрации внимания, коррекция импульсивности, стимуляция физической активности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На полу в линию лежит длинная веревка, представляющая морской берег. Дети встают с одной стороны «на берег». Когда ведущий крикнет «Речка!» все перепрыгивают через линию вперед. Если он кричит «Берег!», то все перепрыгивают назад. Если ведущий кричит «Берег!» дважды, дети, которые перепрыгнули в «Речку», выбывают из игры.</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Запрещенное </w:t>
            </w:r>
            <w:r w:rsidRPr="00C40598">
              <w:rPr>
                <w:rFonts w:ascii="Times New Roman" w:eastAsia="Times New Roman" w:hAnsi="Times New Roman" w:cs="Times New Roman"/>
                <w:bCs/>
              </w:rPr>
              <w:lastRenderedPageBreak/>
              <w:t>движение</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Цель: развитие произвольности и </w:t>
            </w:r>
            <w:r w:rsidRPr="00C40598">
              <w:rPr>
                <w:rFonts w:ascii="Times New Roman" w:eastAsia="Times New Roman" w:hAnsi="Times New Roman" w:cs="Times New Roman"/>
                <w:bCs/>
              </w:rPr>
              <w:lastRenderedPageBreak/>
              <w:t>внимания.</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lastRenderedPageBreak/>
              <w:t xml:space="preserve">Ведущий показывает, какое движение делать нельзя. Затем выполняет разные </w:t>
            </w:r>
            <w:r w:rsidRPr="00C40598">
              <w:rPr>
                <w:rFonts w:ascii="Times New Roman" w:eastAsia="Times New Roman" w:hAnsi="Times New Roman" w:cs="Times New Roman"/>
                <w:bCs/>
              </w:rPr>
              <w:lastRenderedPageBreak/>
              <w:t>движения руками, ногами, телом, головой, лицом, неожиданно показывая запрещенное. Кто повторил, становится ведущим, прибавляя еще одно, свое запрещенное движение. Игра продолжается дальше. Запрещенных движений может быть около 7.</w:t>
            </w:r>
          </w:p>
        </w:tc>
      </w:tr>
      <w:tr w:rsidR="001A6CBA" w:rsidTr="00D61694">
        <w:tc>
          <w:tcPr>
            <w:tcW w:w="1526" w:type="dxa"/>
            <w:vMerge w:val="restart"/>
          </w:tcPr>
          <w:p w:rsidR="001A6CBA" w:rsidRDefault="001A6CBA" w:rsidP="00C40598">
            <w:pPr>
              <w:spacing w:before="100" w:beforeAutospacing="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Май</w:t>
            </w: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Слушай команду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внимания, произвольности поведения.</w:t>
            </w:r>
          </w:p>
        </w:tc>
        <w:tc>
          <w:tcPr>
            <w:tcW w:w="7732"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ab/>
              <w:t xml:space="preserve">Звучит спокойная, но не слишком медленная музыка. Дети идут в колонне друг за другом. </w:t>
            </w:r>
            <w:proofErr w:type="spellStart"/>
            <w:proofErr w:type="gramStart"/>
            <w:r w:rsidRPr="00C40598">
              <w:rPr>
                <w:rFonts w:ascii="Times New Roman" w:eastAsia="Times New Roman" w:hAnsi="Times New Roman" w:cs="Times New Roman"/>
                <w:bCs/>
              </w:rPr>
              <w:t>Вне-запно</w:t>
            </w:r>
            <w:proofErr w:type="spellEnd"/>
            <w:proofErr w:type="gramEnd"/>
            <w:r w:rsidRPr="00C40598">
              <w:rPr>
                <w:rFonts w:ascii="Times New Roman" w:eastAsia="Times New Roman" w:hAnsi="Times New Roman" w:cs="Times New Roman"/>
                <w:bCs/>
              </w:rPr>
              <w:t xml:space="preserve"> музыка прекращается. </w:t>
            </w:r>
            <w:proofErr w:type="gramStart"/>
            <w:r w:rsidRPr="00C40598">
              <w:rPr>
                <w:rFonts w:ascii="Times New Roman" w:eastAsia="Times New Roman" w:hAnsi="Times New Roman" w:cs="Times New Roman"/>
                <w:bCs/>
              </w:rPr>
              <w:t xml:space="preserve">Все останавливаются, слушают произнесенную шепотом команду </w:t>
            </w:r>
            <w:proofErr w:type="spellStart"/>
            <w:r w:rsidRPr="00C40598">
              <w:rPr>
                <w:rFonts w:ascii="Times New Roman" w:eastAsia="Times New Roman" w:hAnsi="Times New Roman" w:cs="Times New Roman"/>
                <w:bCs/>
              </w:rPr>
              <w:t>ве-дущего</w:t>
            </w:r>
            <w:proofErr w:type="spellEnd"/>
            <w:r w:rsidRPr="00C40598">
              <w:rPr>
                <w:rFonts w:ascii="Times New Roman" w:eastAsia="Times New Roman" w:hAnsi="Times New Roman" w:cs="Times New Roman"/>
                <w:bCs/>
              </w:rPr>
              <w:t xml:space="preserve"> (например:</w:t>
            </w:r>
            <w:proofErr w:type="gramEnd"/>
            <w:r w:rsidRPr="00C40598">
              <w:rPr>
                <w:rFonts w:ascii="Times New Roman" w:eastAsia="Times New Roman" w:hAnsi="Times New Roman" w:cs="Times New Roman"/>
                <w:bCs/>
              </w:rPr>
              <w:t xml:space="preserve"> </w:t>
            </w:r>
            <w:proofErr w:type="gramStart"/>
            <w:r w:rsidRPr="00C40598">
              <w:rPr>
                <w:rFonts w:ascii="Times New Roman" w:eastAsia="Times New Roman" w:hAnsi="Times New Roman" w:cs="Times New Roman"/>
                <w:bCs/>
              </w:rPr>
              <w:t>«Положите правую руку на плечо соседа») и тотчас же ее выполняют.</w:t>
            </w:r>
            <w:proofErr w:type="gramEnd"/>
            <w:r w:rsidRPr="00C40598">
              <w:rPr>
                <w:rFonts w:ascii="Times New Roman" w:eastAsia="Times New Roman" w:hAnsi="Times New Roman" w:cs="Times New Roman"/>
                <w:bCs/>
              </w:rPr>
              <w:t xml:space="preserve"> Затем снова звучит музыка, и все продолжают ходьбу. Команды даются только на выполнение спокойных движений.   </w:t>
            </w:r>
          </w:p>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080B7F"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Шаловливая минутка</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снятие психофизического напряжения, развитие произвольности</w:t>
            </w:r>
          </w:p>
        </w:tc>
        <w:tc>
          <w:tcPr>
            <w:tcW w:w="7732" w:type="dxa"/>
          </w:tcPr>
          <w:p w:rsidR="001A6CBA" w:rsidRPr="00C40598" w:rsidRDefault="00080B7F"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Детям объясняют: "Сейчас наступает «шаловливая минутка». В течение этой минутки вы можете делать все, что хочется: прыгать, бегать, кричать... Но помните, что есть правило: «шаловливая минутка» начинается со звучания музыки, а заканчивается, когда музыка выключается. Упражнение повторяется 2 – 3 раза</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Я кубик несу и не уроню</w:t>
            </w:r>
          </w:p>
        </w:tc>
        <w:tc>
          <w:tcPr>
            <w:tcW w:w="340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произво</w:t>
            </w:r>
            <w:r w:rsidR="00FE3BE1">
              <w:rPr>
                <w:rFonts w:ascii="Times New Roman" w:eastAsia="Times New Roman" w:hAnsi="Times New Roman" w:cs="Times New Roman"/>
                <w:bCs/>
              </w:rPr>
              <w:t>льности и самоконтроля движений.</w:t>
            </w:r>
          </w:p>
        </w:tc>
        <w:tc>
          <w:tcPr>
            <w:tcW w:w="773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Ребенок должен перенести кубик от одной стены до другой, маршируя. Кубик лежит на открытой ладони вытянутой руки. Если ребенок легко справляется с заданием, то кубик кладется на тыльную сторону ладони или на голову. Тогда ребенок не</w:t>
            </w:r>
            <w:r>
              <w:rPr>
                <w:rFonts w:ascii="Times New Roman" w:eastAsia="Times New Roman" w:hAnsi="Times New Roman" w:cs="Times New Roman"/>
                <w:bCs/>
              </w:rPr>
              <w:t xml:space="preserve"> марширует, а двигается плавно.</w:t>
            </w:r>
          </w:p>
        </w:tc>
      </w:tr>
      <w:tr w:rsidR="001A6CBA" w:rsidTr="00D61694">
        <w:tc>
          <w:tcPr>
            <w:tcW w:w="1526" w:type="dxa"/>
            <w:vMerge/>
          </w:tcPr>
          <w:p w:rsidR="001A6CBA" w:rsidRDefault="001A6CBA" w:rsidP="00C40598">
            <w:pPr>
              <w:spacing w:before="100" w:beforeAutospacing="1"/>
              <w:jc w:val="center"/>
              <w:rPr>
                <w:rFonts w:ascii="Times New Roman" w:eastAsia="Times New Roman" w:hAnsi="Times New Roman" w:cs="Times New Roman"/>
                <w:b/>
                <w:bCs/>
                <w:sz w:val="28"/>
                <w:szCs w:val="28"/>
              </w:rPr>
            </w:pPr>
          </w:p>
        </w:tc>
        <w:tc>
          <w:tcPr>
            <w:tcW w:w="2126" w:type="dxa"/>
          </w:tcPr>
          <w:p w:rsidR="00C40598"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 xml:space="preserve">Копна – Тропинка - Кочки </w:t>
            </w:r>
          </w:p>
          <w:p w:rsidR="001A6CBA" w:rsidRPr="00C40598" w:rsidRDefault="001A6CBA" w:rsidP="00C40598">
            <w:pPr>
              <w:spacing w:before="100" w:beforeAutospacing="1"/>
              <w:rPr>
                <w:rFonts w:ascii="Times New Roman" w:eastAsia="Times New Roman" w:hAnsi="Times New Roman" w:cs="Times New Roman"/>
                <w:bCs/>
              </w:rPr>
            </w:pPr>
          </w:p>
        </w:tc>
        <w:tc>
          <w:tcPr>
            <w:tcW w:w="340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Цель: развитие дисциплинированности, организованности, сплочённости</w:t>
            </w:r>
          </w:p>
        </w:tc>
        <w:tc>
          <w:tcPr>
            <w:tcW w:w="7732" w:type="dxa"/>
          </w:tcPr>
          <w:p w:rsidR="001A6CBA" w:rsidRPr="00C40598" w:rsidRDefault="00C40598" w:rsidP="00C40598">
            <w:pPr>
              <w:spacing w:before="100" w:beforeAutospacing="1"/>
              <w:rPr>
                <w:rFonts w:ascii="Times New Roman" w:eastAsia="Times New Roman" w:hAnsi="Times New Roman" w:cs="Times New Roman"/>
                <w:bCs/>
              </w:rPr>
            </w:pPr>
            <w:r w:rsidRPr="00C40598">
              <w:rPr>
                <w:rFonts w:ascii="Times New Roman" w:eastAsia="Times New Roman" w:hAnsi="Times New Roman" w:cs="Times New Roman"/>
                <w:bCs/>
              </w:rPr>
              <w:t>Дети берутся за руки, образуя круг, и по сигналу ведущего идут по кругу до тех пор, пока ведущий не произнесёт слово-задание. Если ведущий говорит: «Тропинка!», все дети становятся друг за другом и кладут руки на плечи впереди стоящего. Если ведущий говорит: «Копна!», - дети направляются к центру круга, выставив руки вперёд. Если говорит: «Кочки!», дети приседают, положив руки на голову. Задания ведущим чередуются. Кто быстрее и точнее выполнит все задания, получит поощрительные очки. Чемпионом становится ребёнок, набравший наибольшее количество поощрительных очков.</w:t>
            </w:r>
          </w:p>
        </w:tc>
      </w:tr>
    </w:tbl>
    <w:p w:rsidR="0013784A" w:rsidRPr="00D61694" w:rsidRDefault="0013784A" w:rsidP="00D61694">
      <w:pPr>
        <w:spacing w:before="100" w:beforeAutospacing="1" w:after="0" w:line="240" w:lineRule="auto"/>
        <w:rPr>
          <w:rFonts w:ascii="Times New Roman" w:eastAsia="Times New Roman" w:hAnsi="Times New Roman" w:cs="Times New Roman"/>
          <w:sz w:val="28"/>
          <w:szCs w:val="28"/>
        </w:rPr>
      </w:pPr>
    </w:p>
    <w:sectPr w:rsidR="0013784A" w:rsidRPr="00D61694" w:rsidSect="005F78A5">
      <w:pgSz w:w="16838" w:h="11906" w:orient="landscape"/>
      <w:pgMar w:top="850" w:right="1134" w:bottom="709" w:left="1134" w:header="708" w:footer="708" w:gutter="0"/>
      <w:pgBorders w:offsetFrom="page">
        <w:top w:val="stars3d" w:sz="14" w:space="24" w:color="auto"/>
        <w:left w:val="stars3d" w:sz="14" w:space="24" w:color="auto"/>
        <w:bottom w:val="stars3d" w:sz="14" w:space="24" w:color="auto"/>
        <w:right w:val="stars3d"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C5C"/>
    <w:multiLevelType w:val="multilevel"/>
    <w:tmpl w:val="6A9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B29E4"/>
    <w:rsid w:val="00080B7F"/>
    <w:rsid w:val="000B29E4"/>
    <w:rsid w:val="0013784A"/>
    <w:rsid w:val="001A6CBA"/>
    <w:rsid w:val="00345D72"/>
    <w:rsid w:val="00401D06"/>
    <w:rsid w:val="00417BC3"/>
    <w:rsid w:val="005F78A5"/>
    <w:rsid w:val="00761221"/>
    <w:rsid w:val="008579A2"/>
    <w:rsid w:val="008D0047"/>
    <w:rsid w:val="00C40598"/>
    <w:rsid w:val="00C902E6"/>
    <w:rsid w:val="00D61694"/>
    <w:rsid w:val="00D85193"/>
    <w:rsid w:val="00F970C6"/>
    <w:rsid w:val="00FE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29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29E4"/>
    <w:rPr>
      <w:b/>
      <w:bCs/>
    </w:rPr>
  </w:style>
  <w:style w:type="character" w:styleId="a5">
    <w:name w:val="Emphasis"/>
    <w:basedOn w:val="a0"/>
    <w:uiPriority w:val="20"/>
    <w:qFormat/>
    <w:rsid w:val="000B29E4"/>
    <w:rPr>
      <w:i/>
      <w:iCs/>
    </w:rPr>
  </w:style>
  <w:style w:type="table" w:styleId="a6">
    <w:name w:val="Table Grid"/>
    <w:basedOn w:val="a1"/>
    <w:uiPriority w:val="59"/>
    <w:rsid w:val="001A6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C40598"/>
    <w:rPr>
      <w:color w:val="0000FF" w:themeColor="hyperlink"/>
      <w:u w:val="single"/>
    </w:rPr>
  </w:style>
  <w:style w:type="paragraph" w:styleId="a8">
    <w:name w:val="Balloon Text"/>
    <w:basedOn w:val="a"/>
    <w:link w:val="a9"/>
    <w:uiPriority w:val="99"/>
    <w:semiHidden/>
    <w:unhideWhenUsed/>
    <w:rsid w:val="00C902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902E6"/>
    <w:rPr>
      <w:rFonts w:ascii="Tahoma" w:hAnsi="Tahoma" w:cs="Tahoma"/>
      <w:sz w:val="16"/>
      <w:szCs w:val="16"/>
    </w:rPr>
  </w:style>
  <w:style w:type="paragraph" w:styleId="aa">
    <w:name w:val="Body Text"/>
    <w:basedOn w:val="a"/>
    <w:link w:val="ab"/>
    <w:semiHidden/>
    <w:unhideWhenUsed/>
    <w:rsid w:val="005F78A5"/>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b">
    <w:name w:val="Основной текст Знак"/>
    <w:basedOn w:val="a0"/>
    <w:link w:val="aa"/>
    <w:semiHidden/>
    <w:rsid w:val="005F78A5"/>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434713488">
      <w:bodyDiv w:val="1"/>
      <w:marLeft w:val="0"/>
      <w:marRight w:val="0"/>
      <w:marTop w:val="0"/>
      <w:marBottom w:val="0"/>
      <w:divBdr>
        <w:top w:val="none" w:sz="0" w:space="0" w:color="auto"/>
        <w:left w:val="none" w:sz="0" w:space="0" w:color="auto"/>
        <w:bottom w:val="none" w:sz="0" w:space="0" w:color="auto"/>
        <w:right w:val="none" w:sz="0" w:space="0" w:color="auto"/>
      </w:divBdr>
      <w:divsChild>
        <w:div w:id="1381631464">
          <w:marLeft w:val="600"/>
          <w:marRight w:val="0"/>
          <w:marTop w:val="0"/>
          <w:marBottom w:val="0"/>
          <w:divBdr>
            <w:top w:val="none" w:sz="0" w:space="0" w:color="auto"/>
            <w:left w:val="none" w:sz="0" w:space="0" w:color="auto"/>
            <w:bottom w:val="none" w:sz="0" w:space="0" w:color="auto"/>
            <w:right w:val="none" w:sz="0" w:space="0" w:color="auto"/>
          </w:divBdr>
        </w:div>
        <w:div w:id="562954440">
          <w:marLeft w:val="600"/>
          <w:marRight w:val="0"/>
          <w:marTop w:val="0"/>
          <w:marBottom w:val="0"/>
          <w:divBdr>
            <w:top w:val="none" w:sz="0" w:space="0" w:color="auto"/>
            <w:left w:val="none" w:sz="0" w:space="0" w:color="auto"/>
            <w:bottom w:val="none" w:sz="0" w:space="0" w:color="auto"/>
            <w:right w:val="none" w:sz="0" w:space="0" w:color="auto"/>
          </w:divBdr>
        </w:div>
        <w:div w:id="209614155">
          <w:marLeft w:val="600"/>
          <w:marRight w:val="0"/>
          <w:marTop w:val="0"/>
          <w:marBottom w:val="0"/>
          <w:divBdr>
            <w:top w:val="none" w:sz="0" w:space="0" w:color="auto"/>
            <w:left w:val="none" w:sz="0" w:space="0" w:color="auto"/>
            <w:bottom w:val="none" w:sz="0" w:space="0" w:color="auto"/>
            <w:right w:val="none" w:sz="0" w:space="0" w:color="auto"/>
          </w:divBdr>
        </w:div>
        <w:div w:id="1656058804">
          <w:marLeft w:val="600"/>
          <w:marRight w:val="0"/>
          <w:marTop w:val="0"/>
          <w:marBottom w:val="0"/>
          <w:divBdr>
            <w:top w:val="none" w:sz="0" w:space="0" w:color="auto"/>
            <w:left w:val="none" w:sz="0" w:space="0" w:color="auto"/>
            <w:bottom w:val="none" w:sz="0" w:space="0" w:color="auto"/>
            <w:right w:val="none" w:sz="0" w:space="0" w:color="auto"/>
          </w:divBdr>
        </w:div>
        <w:div w:id="1767650353">
          <w:marLeft w:val="600"/>
          <w:marRight w:val="0"/>
          <w:marTop w:val="0"/>
          <w:marBottom w:val="0"/>
          <w:divBdr>
            <w:top w:val="none" w:sz="0" w:space="0" w:color="auto"/>
            <w:left w:val="none" w:sz="0" w:space="0" w:color="auto"/>
            <w:bottom w:val="none" w:sz="0" w:space="0" w:color="auto"/>
            <w:right w:val="none" w:sz="0" w:space="0" w:color="auto"/>
          </w:divBdr>
        </w:div>
        <w:div w:id="1678844639">
          <w:marLeft w:val="600"/>
          <w:marRight w:val="0"/>
          <w:marTop w:val="0"/>
          <w:marBottom w:val="0"/>
          <w:divBdr>
            <w:top w:val="none" w:sz="0" w:space="0" w:color="auto"/>
            <w:left w:val="none" w:sz="0" w:space="0" w:color="auto"/>
            <w:bottom w:val="none" w:sz="0" w:space="0" w:color="auto"/>
            <w:right w:val="none" w:sz="0" w:space="0" w:color="auto"/>
          </w:divBdr>
        </w:div>
        <w:div w:id="1555040528">
          <w:marLeft w:val="600"/>
          <w:marRight w:val="0"/>
          <w:marTop w:val="0"/>
          <w:marBottom w:val="0"/>
          <w:divBdr>
            <w:top w:val="none" w:sz="0" w:space="0" w:color="auto"/>
            <w:left w:val="none" w:sz="0" w:space="0" w:color="auto"/>
            <w:bottom w:val="none" w:sz="0" w:space="0" w:color="auto"/>
            <w:right w:val="none" w:sz="0" w:space="0" w:color="auto"/>
          </w:divBdr>
        </w:div>
        <w:div w:id="666790319">
          <w:marLeft w:val="600"/>
          <w:marRight w:val="0"/>
          <w:marTop w:val="0"/>
          <w:marBottom w:val="0"/>
          <w:divBdr>
            <w:top w:val="none" w:sz="0" w:space="0" w:color="auto"/>
            <w:left w:val="none" w:sz="0" w:space="0" w:color="auto"/>
            <w:bottom w:val="none" w:sz="0" w:space="0" w:color="auto"/>
            <w:right w:val="none" w:sz="0" w:space="0" w:color="auto"/>
          </w:divBdr>
        </w:div>
      </w:divsChild>
    </w:div>
    <w:div w:id="19726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detskiysad1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1D9C-32F0-4493-A0C6-39A966F9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pk</cp:lastModifiedBy>
  <cp:revision>10</cp:revision>
  <cp:lastPrinted>2020-10-11T07:21:00Z</cp:lastPrinted>
  <dcterms:created xsi:type="dcterms:W3CDTF">2018-04-27T09:10:00Z</dcterms:created>
  <dcterms:modified xsi:type="dcterms:W3CDTF">2021-11-24T06:34:00Z</dcterms:modified>
</cp:coreProperties>
</file>