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F5" w:rsidRDefault="00020BF5" w:rsidP="00020B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020BF5" w:rsidRDefault="00020BF5" w:rsidP="00020B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020BF5" w:rsidRDefault="00020BF5" w:rsidP="00020B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020BF5" w:rsidRDefault="00020BF5" w:rsidP="00020B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658204, г.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иевская, 3</w:t>
      </w:r>
    </w:p>
    <w:p w:rsidR="00020BF5" w:rsidRDefault="00020BF5" w:rsidP="00020B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2-18-88</w:t>
      </w:r>
    </w:p>
    <w:p w:rsidR="00020BF5" w:rsidRPr="00CB15C1" w:rsidRDefault="00020BF5" w:rsidP="00020B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CB15C1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B15C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" w:history="1">
        <w:r>
          <w:rPr>
            <w:rStyle w:val="a5"/>
            <w:sz w:val="24"/>
            <w:szCs w:val="24"/>
            <w:lang w:val="en-US"/>
          </w:rPr>
          <w:t>ryabinka</w:t>
        </w:r>
        <w:r w:rsidRPr="00CB15C1">
          <w:rPr>
            <w:rStyle w:val="a5"/>
            <w:sz w:val="24"/>
            <w:szCs w:val="24"/>
            <w:lang w:val="en-US"/>
          </w:rPr>
          <w:t>.</w:t>
        </w:r>
        <w:r>
          <w:rPr>
            <w:rStyle w:val="a5"/>
            <w:sz w:val="24"/>
            <w:szCs w:val="24"/>
            <w:lang w:val="en-US"/>
          </w:rPr>
          <w:t>detskiysad</w:t>
        </w:r>
        <w:r w:rsidRPr="00CB15C1">
          <w:rPr>
            <w:rStyle w:val="a5"/>
            <w:sz w:val="24"/>
            <w:szCs w:val="24"/>
            <w:lang w:val="en-US"/>
          </w:rPr>
          <w:t>19@</w:t>
        </w:r>
        <w:r>
          <w:rPr>
            <w:rStyle w:val="a5"/>
            <w:sz w:val="24"/>
            <w:szCs w:val="24"/>
            <w:lang w:val="en-US"/>
          </w:rPr>
          <w:t>mail</w:t>
        </w:r>
        <w:r w:rsidRPr="00CB15C1">
          <w:rPr>
            <w:rStyle w:val="a5"/>
            <w:sz w:val="24"/>
            <w:szCs w:val="24"/>
            <w:lang w:val="en-US"/>
          </w:rPr>
          <w:t>.</w:t>
        </w:r>
        <w:r>
          <w:rPr>
            <w:rStyle w:val="a5"/>
            <w:sz w:val="24"/>
            <w:szCs w:val="24"/>
            <w:lang w:val="en-US"/>
          </w:rPr>
          <w:t>ru</w:t>
        </w:r>
      </w:hyperlink>
    </w:p>
    <w:p w:rsidR="00020BF5" w:rsidRPr="00CB15C1" w:rsidRDefault="00020BF5" w:rsidP="00020BF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20BF5" w:rsidRPr="00CB15C1" w:rsidRDefault="00020BF5" w:rsidP="00020BF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020BF5" w:rsidRPr="00020BF5" w:rsidRDefault="00020BF5" w:rsidP="00020BF5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en-US" w:eastAsia="ru-RU"/>
        </w:rPr>
      </w:pPr>
      <w:r w:rsidRPr="00020BF5">
        <w:rPr>
          <w:rFonts w:ascii="Arial" w:eastAsia="Times New Roman" w:hAnsi="Arial" w:cs="Arial"/>
          <w:color w:val="333333"/>
          <w:kern w:val="36"/>
          <w:sz w:val="45"/>
          <w:szCs w:val="45"/>
          <w:lang w:val="en-US" w:eastAsia="ru-RU"/>
        </w:rPr>
        <w:t xml:space="preserve">              </w:t>
      </w:r>
    </w:p>
    <w:p w:rsidR="00020BF5" w:rsidRPr="00020BF5" w:rsidRDefault="00020BF5" w:rsidP="00020BF5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en-US" w:eastAsia="ru-RU"/>
        </w:rPr>
      </w:pPr>
    </w:p>
    <w:p w:rsidR="00020BF5" w:rsidRPr="00020BF5" w:rsidRDefault="00020BF5" w:rsidP="00020BF5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en-US" w:eastAsia="ru-RU"/>
        </w:rPr>
      </w:pPr>
    </w:p>
    <w:p w:rsidR="00020BF5" w:rsidRPr="00020BF5" w:rsidRDefault="00020BF5" w:rsidP="00020BF5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en-US" w:eastAsia="ru-RU"/>
        </w:rPr>
      </w:pPr>
    </w:p>
    <w:p w:rsidR="00020BF5" w:rsidRPr="00020BF5" w:rsidRDefault="00020BF5" w:rsidP="00020BF5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en-US" w:eastAsia="ru-RU"/>
        </w:rPr>
      </w:pPr>
    </w:p>
    <w:p w:rsidR="00020BF5" w:rsidRPr="00020BF5" w:rsidRDefault="00020BF5" w:rsidP="00020BF5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20BF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Доклад</w:t>
      </w:r>
    </w:p>
    <w:p w:rsidR="00020BF5" w:rsidRPr="00020BF5" w:rsidRDefault="00020BF5" w:rsidP="00020BF5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20BF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«Рисование, как вид творческой деятельности</w:t>
      </w:r>
    </w:p>
    <w:p w:rsidR="00020BF5" w:rsidRPr="00020BF5" w:rsidRDefault="00020BF5" w:rsidP="00020BF5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20BF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детей дошкольного возраста»</w:t>
      </w:r>
    </w:p>
    <w:p w:rsidR="00020BF5" w:rsidRPr="00020BF5" w:rsidRDefault="00020BF5" w:rsidP="00020BF5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20BF5" w:rsidRPr="00020BF5" w:rsidRDefault="00020BF5" w:rsidP="00020BF5">
      <w:pPr>
        <w:spacing w:before="150"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</w:p>
    <w:p w:rsidR="00020BF5" w:rsidRDefault="00020BF5" w:rsidP="00020BF5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20BF5" w:rsidRDefault="00020BF5" w:rsidP="00020BF5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20BF5" w:rsidRDefault="00020BF5" w:rsidP="00020BF5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20BF5" w:rsidRPr="00020BF5" w:rsidRDefault="00020BF5" w:rsidP="00020BF5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</w:t>
      </w:r>
      <w:r w:rsidRPr="00020BF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020BF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Пучкова</w:t>
      </w:r>
      <w:proofErr w:type="spellEnd"/>
      <w:r w:rsidRPr="00020BF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Е.В</w:t>
      </w:r>
      <w:r w:rsidR="000E6CA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020BF5" w:rsidRPr="00020BF5" w:rsidRDefault="00020BF5" w:rsidP="00020BF5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20BF5" w:rsidRPr="000E6CA2" w:rsidRDefault="00020BF5" w:rsidP="000E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Каждый из видов изобразительной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свои возможности и средства для изображения предметов и явлений, в совокупности давая возможность отображать действительность многообразно и разносторонне.</w:t>
      </w:r>
    </w:p>
    <w:p w:rsidR="00020BF5" w:rsidRPr="000E6CA2" w:rsidRDefault="00020BF5" w:rsidP="000E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Рисование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более сложное средство изображения, чем лепка и аппликация.</w:t>
      </w:r>
    </w:p>
    <w:p w:rsidR="00020BF5" w:rsidRPr="000E6CA2" w:rsidRDefault="00020BF5" w:rsidP="000E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Графическая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деятельность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нанесение штрихов на бумагу привлекает внимание ребенка еще в </w:t>
      </w:r>
      <w:proofErr w:type="spellStart"/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преддошкольном</w:t>
      </w:r>
      <w:proofErr w:type="spellEnd"/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возрасте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около полутора лет уже охотно занимаются этим, однако такие занятия вначале имеют характер забавы, игры с карандашом. В младшем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дошкольном возрасте рисование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приобретает характер изображения. Дети рисуют в детском саду карандашами и красками. Рисуя красками, ребенок имеет возможность более целостно, пусть на первых порах </w:t>
      </w:r>
      <w:proofErr w:type="spellStart"/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нерасчлененно</w:t>
      </w:r>
      <w:proofErr w:type="spellEnd"/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передавать форму предмета, его цвет. Линейный рисунок карандашом позволяет более четко передать части и детали предмета. В этом процессе большое значение имеет зрительный </w:t>
      </w:r>
      <w:proofErr w:type="gramStart"/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движением рисующей руки, за линией, образующей контур предмета.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Рисование цветным материалом </w:t>
      </w:r>
      <w:r w:rsidRPr="000E6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(карандашами или красками)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передавать окраску предметов. Дети, рисуя узоры, украшают квадраты, круги, полосы, а также игрушки, вылепленные ими из глины, сделанные из бумаги.</w:t>
      </w:r>
    </w:p>
    <w:p w:rsidR="00020BF5" w:rsidRPr="000E6CA2" w:rsidRDefault="00020BF5" w:rsidP="000E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Выражение в рисунке связного содержания требует овладения передачей пространства, в котором располагаются предметы, их сравнительной величины, положения относительно друг другу,</w:t>
      </w:r>
    </w:p>
    <w:p w:rsidR="00020BF5" w:rsidRPr="000E6CA2" w:rsidRDefault="00020BF5" w:rsidP="000E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Своеобразием каждого вида изобразительной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определяются задачи воспитания и развития.</w:t>
      </w:r>
    </w:p>
    <w:p w:rsidR="00020BF5" w:rsidRPr="000E6CA2" w:rsidRDefault="00020BF5" w:rsidP="000E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Рисованием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занимаются главным образом сидя за столом, поэтому большое значение имеет воспитание правильных навыков сидения, положения рук на столе, ног под столом. Это очень важно для физического развития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0BF5" w:rsidRPr="000E6CA2" w:rsidRDefault="00020BF5" w:rsidP="000E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Каждое занятие изобразительной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деятельностью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начинается с обращения воспитателя к детям, разговора с ними, а часто применяется также показ какого-либо наглядного материала. Поэтому необходимо с самого начала воспитывать внимание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словам и наглядному показу. Наглядность имеет большое значение на занятиях изобразительной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деятельностью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содействует развитию наблюдательности, у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развивается способность дольше рассматривать то, что им показывается, повторно обращаться к наглядному материалу в процессе выполнения работы.</w:t>
      </w:r>
    </w:p>
    <w:p w:rsidR="00020BF5" w:rsidRPr="000E6CA2" w:rsidRDefault="00020BF5" w:rsidP="000E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Наряду с этим у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воспитывается все более устойчивое внимание к словесным указаниям, не подкрепляемым показом наглядного материала.</w:t>
      </w:r>
    </w:p>
    <w:p w:rsidR="00020BF5" w:rsidRPr="000E6CA2" w:rsidRDefault="00020BF5" w:rsidP="000E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Чрезвычайно важно с первых шагов воспитывать у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устойчивый интерес к изобразительной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способствует воспитанию усидчивости, трудоспособности, настойчивости в достижении результата. Этот интерес вначале непроизволен и направлен на процесс самого действия. Воспитатель постепенно осуществляет задачу развития интереса к 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результату, к продукту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 продукт - рисунок, нагляден и тем самым влечет ребенка к себе, приковывает его внимание.</w:t>
      </w:r>
    </w:p>
    <w:p w:rsidR="00020BF5" w:rsidRPr="000E6CA2" w:rsidRDefault="00020BF5" w:rsidP="000E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Постепенно дети все больше начинают интересоваться результатами своей работы, качеством ее выполнения, а не только испытывают удовольствие от самого процесса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рисования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0BF5" w:rsidRPr="000E6CA2" w:rsidRDefault="00020BF5" w:rsidP="000E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шести-семи лет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находящихся на пороге школы, возникают новые мотивы их интереса к занятиям - осознанное желание научиться </w:t>
      </w:r>
      <w:proofErr w:type="gramStart"/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</w:t>
      </w:r>
      <w:proofErr w:type="gramEnd"/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рисовать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Возрастает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к процессу выполнения работы по указаниям воспитателя, чтобы получить хороший результат. Возникает стремление исправлять и улучшать свою работу.</w:t>
      </w:r>
    </w:p>
    <w:p w:rsidR="00020BF5" w:rsidRPr="000E6CA2" w:rsidRDefault="00020BF5" w:rsidP="000E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Начиная с младшей группы необходимо воспитывать у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интерес к работам товарищей, доброжелательное отношение к ним, умение справедливо их оценивать. Воспитателю необходимо самому </w:t>
      </w:r>
      <w:proofErr w:type="gramStart"/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</w:t>
      </w:r>
      <w:proofErr w:type="gramEnd"/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возможно более тактичным и справедливым при оценке работы, высказывать свои замечания в мягкой, доброжелательной форме. Только при этом условии он воспитывает дружелюбные товарищеские отношения между детьми.</w:t>
      </w:r>
    </w:p>
    <w:p w:rsidR="00020BF5" w:rsidRPr="000E6CA2" w:rsidRDefault="00020BF5" w:rsidP="000E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Активность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процессе выполнения работы проявляется в хорошем темпе, непрерывности </w:t>
      </w:r>
      <w:proofErr w:type="spellStart"/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</w:t>
      </w:r>
      <w:proofErr w:type="gramStart"/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spellEnd"/>
      <w:proofErr w:type="gramEnd"/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этом отношении в младших группах допустимы значительные индивидуальные отклонения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одни дети более быстры и активны, другие - медлительны, вялы. В средней </w:t>
      </w:r>
      <w:proofErr w:type="gramStart"/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группе</w:t>
      </w:r>
      <w:proofErr w:type="gramEnd"/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возможно повысить требования к выполнению работы без отвлечений, стараться преодолевать замедленность темпа, свойственную некоторым детям. Добиваться этого следует терпеливо, настойчиво, но, не предъявляя детям категорических требований в резкой форме. В старшей группе борьба с медлительностью и частыми отвлечениями от работы приобретает особое значение в связи с подготовкой к школе.</w:t>
      </w:r>
    </w:p>
    <w:p w:rsidR="00020BF5" w:rsidRPr="000E6CA2" w:rsidRDefault="00020BF5" w:rsidP="000E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заботиться не только о хорошем темпе работы, но и о тщательности ее выполнения, без спешки, которая мешает выполнять работу аккуратно, выразить полностью свой замысел, сделать ее законченной.</w:t>
      </w:r>
    </w:p>
    <w:p w:rsidR="00020BF5" w:rsidRPr="000E6CA2" w:rsidRDefault="00020BF5" w:rsidP="000E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Аккуратность и тщательность выполнения работы зависит не только от дисциплинированности, но и от усвоения навыков пользования карандашом, кистью. Навыки по технике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рисования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связаны с развитием рук ребенка </w:t>
      </w:r>
      <w:proofErr w:type="spellStart"/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координированностью</w:t>
      </w:r>
      <w:proofErr w:type="spellEnd"/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точностью, плавностью, свободой движений. Развитие движений в разных видах изобразительной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объединяется целевой установкой, направляющей это развитие на изображение и передачу формы предметов или на построение узора, на украшение. Овладевают этими навыками все дети очень различно, однако при правильной методике обучения все они овладевают ими в объеме, предусмотренном программой детского сада.</w:t>
      </w:r>
    </w:p>
    <w:p w:rsidR="00020BF5" w:rsidRPr="000E6CA2" w:rsidRDefault="00020BF5" w:rsidP="000E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Немалое значение для развития движений имеют те трудовые навыки, которые дети получают в процессе подготовки к занятиям по изобразительной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 и уборки после них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каждым годом пребывания в детском саду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возрастают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требования к ребятам как в отношении подготовки и уборки, как и в отношении обязанностей дежурных по группе.</w:t>
      </w:r>
    </w:p>
    <w:p w:rsidR="00020BF5" w:rsidRPr="000E6CA2" w:rsidRDefault="00020BF5" w:rsidP="000E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неизменно растет ответственность за каждое порученное им дело. Затратив усилие и получив одобрение, ребенок испытывает радость, поднимается его настроение.</w:t>
      </w:r>
    </w:p>
    <w:p w:rsidR="00020BF5" w:rsidRPr="000E6CA2" w:rsidRDefault="00020BF5" w:rsidP="000E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Наряду с воспитанием у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умения быть внимательными к указаниям воспитателя очень большое значение имеет развитие их самостоятельности, инициативы, выдержки. Излишняя опека вредна - дети должны понимать, что надо рассчитывать на свои собственные силы, самостоятельно придумывать, как и что сделать, что </w:t>
      </w:r>
      <w:proofErr w:type="gramStart"/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вслед</w:t>
      </w:r>
      <w:proofErr w:type="gramEnd"/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чем выполнять. Воспитатель должен быть готов помочь, но не опекать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тогда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они в этом не нуждаются. Вместе с тем следует помнить, что даже старшие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дошкольники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могут быть во всем активными и последовательно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деятельными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 поддержки воспитателя.</w:t>
      </w:r>
    </w:p>
    <w:p w:rsidR="00020BF5" w:rsidRPr="000E6CA2" w:rsidRDefault="00020BF5" w:rsidP="000E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получают удовольствие от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рисования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большой степени благодаря тому, что в эти занятия включен процесс придумывания содержания, развертывания действий, близких игре. Необходимо поддерживать это стремление, не ограничивая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только задачей изображения отдельных предметов. Выдумывание сюжета своего рисунка не только доставляет детям удовольствие, что тоже очень важно, но и развивает воображение, выдумку, уточняет представления. Воспитателю необходимо учитывать это, намечая содержание </w:t>
      </w:r>
      <w:proofErr w:type="gramStart"/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занятии</w:t>
      </w:r>
      <w:proofErr w:type="gramEnd"/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не лишать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радости создания персонажей, изображения места их действия и самого действия доступными им средствами, включая сюда и словесный рассказ.</w:t>
      </w:r>
    </w:p>
    <w:p w:rsidR="00020BF5" w:rsidRPr="000E6CA2" w:rsidRDefault="00020BF5" w:rsidP="000E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изобразительной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создаются благоприятные условия для развития тех ощущений и эмоций, которые постепенно переходят в эстетические чувства, содействуют формированию эстетического отношения к действительности. Уже в младшем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дошкольном возрасте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передача таких качеств предметов, как форма, окраска, строение, величина, положение в пространстве, содействуют развитию чувства цвета, ритма, формы </w:t>
      </w:r>
      <w:proofErr w:type="gramStart"/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</w:t>
      </w:r>
      <w:proofErr w:type="gramEnd"/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омпонентов эстетического чувства, эстетического восприятия и представлений.</w:t>
      </w:r>
    </w:p>
    <w:p w:rsidR="00020BF5" w:rsidRPr="000E6CA2" w:rsidRDefault="00020BF5" w:rsidP="000E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Обогащая опыт </w:t>
      </w:r>
      <w:r w:rsidRPr="000E6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0E6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наблюдениями окружающего, следует неуклонно заботиться об эстетических впечатлениях, показывать детям красоту в окружающей их жизни; организуя занятия, обращать внимание на то, чтобы дети получали возможность выразить полученные ими эстетические впечатления, внимательно относиться к подбору соответствующего материала.</w:t>
      </w:r>
    </w:p>
    <w:p w:rsidR="00020BF5" w:rsidRPr="000E6CA2" w:rsidRDefault="00F96BB4" w:rsidP="000E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tooltip="В закладки" w:history="1">
        <w:r w:rsidR="00020BF5" w:rsidRPr="000E6CA2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="00020BF5" w:rsidRPr="000E6CA2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="00020BF5" w:rsidRPr="000E6CA2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1E304B" w:rsidRPr="000E6CA2" w:rsidRDefault="001E304B" w:rsidP="000E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304B" w:rsidRPr="000E6CA2" w:rsidSect="001E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BF5"/>
    <w:rsid w:val="00020BF5"/>
    <w:rsid w:val="000E6CA2"/>
    <w:rsid w:val="001E304B"/>
    <w:rsid w:val="00F9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4B"/>
  </w:style>
  <w:style w:type="paragraph" w:styleId="1">
    <w:name w:val="heading 1"/>
    <w:basedOn w:val="a"/>
    <w:link w:val="10"/>
    <w:uiPriority w:val="9"/>
    <w:qFormat/>
    <w:rsid w:val="00020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2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BF5"/>
    <w:rPr>
      <w:b/>
      <w:bCs/>
    </w:rPr>
  </w:style>
  <w:style w:type="character" w:styleId="a5">
    <w:name w:val="Hyperlink"/>
    <w:basedOn w:val="a0"/>
    <w:uiPriority w:val="99"/>
    <w:semiHidden/>
    <w:unhideWhenUsed/>
    <w:rsid w:val="00020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1248</Words>
  <Characters>7117</Characters>
  <Application>Microsoft Office Word</Application>
  <DocSecurity>0</DocSecurity>
  <Lines>59</Lines>
  <Paragraphs>16</Paragraphs>
  <ScaleCrop>false</ScaleCrop>
  <Company>office 2007 rus ent: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notebook5</dc:creator>
  <cp:keywords/>
  <dc:description/>
  <cp:lastModifiedBy>PK</cp:lastModifiedBy>
  <cp:revision>3</cp:revision>
  <dcterms:created xsi:type="dcterms:W3CDTF">2020-04-29T08:56:00Z</dcterms:created>
  <dcterms:modified xsi:type="dcterms:W3CDTF">2020-04-29T23:42:00Z</dcterms:modified>
</cp:coreProperties>
</file>