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75" w:rsidRDefault="003F2C75" w:rsidP="003F2C75">
      <w:pP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</w:p>
    <w:p w:rsidR="003F2C75" w:rsidRDefault="003F2C75" w:rsidP="003F2C75">
      <w:pPr>
        <w:ind w:left="28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Период с 11.05.2020 по 15.05</w:t>
      </w:r>
      <w:r w:rsidRPr="00C0600B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.2020</w:t>
      </w:r>
    </w:p>
    <w:p w:rsidR="00D6244F" w:rsidRDefault="003F2C75" w:rsidP="003F2C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секомые"/>
          </v:shape>
        </w:pict>
      </w:r>
    </w:p>
    <w:p w:rsidR="003F2C75" w:rsidRDefault="003F2C75" w:rsidP="003F2C75">
      <w:pPr>
        <w:ind w:left="-426"/>
      </w:pPr>
      <w:r>
        <w:rPr>
          <w:rFonts w:ascii="Times New Roman" w:hAnsi="Times New Roman" w:cs="Times New Roman"/>
          <w:color w:val="FF0000"/>
          <w:sz w:val="32"/>
          <w:szCs w:val="32"/>
        </w:rPr>
        <w:t>1.Рассмотреть с детьми:</w:t>
      </w:r>
      <w:r w:rsidRPr="003F2C75">
        <w:t xml:space="preserve"> </w:t>
      </w:r>
    </w:p>
    <w:p w:rsidR="003F2C75" w:rsidRDefault="003F2C75" w:rsidP="003F2C75">
      <w:pPr>
        <w:ind w:left="-426"/>
      </w:pPr>
    </w:p>
    <w:p w:rsidR="003F2C75" w:rsidRDefault="003F2C75" w:rsidP="003F2C75">
      <w:pPr>
        <w:ind w:left="-426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6066659"/>
            <wp:effectExtent l="19050" t="0" r="3175" b="0"/>
            <wp:docPr id="2" name="Рисунок 2" descr="Insects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cts coll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75" w:rsidRDefault="003F2C75" w:rsidP="003F2C7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F2C75" w:rsidRDefault="003F2C75" w:rsidP="003F2C7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F2C75" w:rsidRDefault="003F2C75" w:rsidP="003F2C7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2. Прочитать ребенку:</w:t>
      </w:r>
    </w:p>
    <w:p w:rsidR="003F2C75" w:rsidRPr="003F2C75" w:rsidRDefault="003F2C75" w:rsidP="001515F2">
      <w:pPr>
        <w:shd w:val="clear" w:color="auto" w:fill="FFFFFF"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3F2C75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Царь </w:t>
      </w:r>
      <w:proofErr w:type="spellStart"/>
      <w:r w:rsidRPr="003F2C75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>Бача</w:t>
      </w:r>
      <w:proofErr w:type="spellEnd"/>
      <w:r w:rsidRPr="003F2C75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 и муравьи:</w:t>
      </w:r>
    </w:p>
    <w:p w:rsidR="003F2C75" w:rsidRPr="001515F2" w:rsidRDefault="003F2C75" w:rsidP="001515F2">
      <w:pPr>
        <w:spacing w:after="0"/>
        <w:ind w:hanging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F2C75" w:rsidRPr="003F2C75" w:rsidRDefault="003F2C75" w:rsidP="001515F2">
      <w:pPr>
        <w:pStyle w:val="first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 xml:space="preserve">В великой стране жил великий царь </w:t>
      </w:r>
      <w:proofErr w:type="spellStart"/>
      <w:r w:rsidRPr="003F2C75">
        <w:rPr>
          <w:color w:val="333333"/>
          <w:sz w:val="28"/>
          <w:szCs w:val="28"/>
        </w:rPr>
        <w:t>Бача</w:t>
      </w:r>
      <w:proofErr w:type="spellEnd"/>
      <w:r w:rsidRPr="003F2C75">
        <w:rPr>
          <w:color w:val="333333"/>
          <w:sz w:val="28"/>
          <w:szCs w:val="28"/>
        </w:rPr>
        <w:t>. Однажды, желая развлечься, он отправился на обширную равнину и устроил там великое празднество. На празднестве было несколько тысяч гостей, и во время пиршества часть риса с их губ падала на землю.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Когда угощение было съедено, гости ушли. А рис, упавший на землю, подобрали муравьи. Они унесли его и зарыли в землю.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Вскоре в эту страну пришел великий царь из другой страны. Он задумал пойти войной против царя, устроившего великое празднество.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Войско сделало остановку на том самом месте, где происходил пир. Место это было совсем пустынным — ни дерева, ни воды,- и все войско голодало.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Увидев, что воинам нечего есть, муравьи достали из земли вареный рис и накормили им всю армию.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Тогда предводитель войска спросил муравьев: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— О, муравьи, откуда у вас этот вареный рис? Муравьи отвечали: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 xml:space="preserve">— О, великий царь, в этой стране живот другой великий царь — </w:t>
      </w:r>
      <w:proofErr w:type="spellStart"/>
      <w:r w:rsidRPr="003F2C75">
        <w:rPr>
          <w:color w:val="333333"/>
          <w:sz w:val="28"/>
          <w:szCs w:val="28"/>
        </w:rPr>
        <w:t>Бача</w:t>
      </w:r>
      <w:proofErr w:type="spellEnd"/>
      <w:r w:rsidRPr="003F2C75">
        <w:rPr>
          <w:color w:val="333333"/>
          <w:sz w:val="28"/>
          <w:szCs w:val="28"/>
        </w:rPr>
        <w:t xml:space="preserve">. Недавно царь </w:t>
      </w:r>
      <w:proofErr w:type="spellStart"/>
      <w:r w:rsidRPr="003F2C75">
        <w:rPr>
          <w:color w:val="333333"/>
          <w:sz w:val="28"/>
          <w:szCs w:val="28"/>
        </w:rPr>
        <w:t>Бача</w:t>
      </w:r>
      <w:proofErr w:type="spellEnd"/>
      <w:r w:rsidRPr="003F2C75">
        <w:rPr>
          <w:color w:val="333333"/>
          <w:sz w:val="28"/>
          <w:szCs w:val="28"/>
        </w:rPr>
        <w:t xml:space="preserve"> приходил на это место и пировал тут. Когда рис был съеден, гости ушли, а крохи, упавшие с их губ, мы собрали и спрятали для себя.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Предводитель войска пришел в изумление: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— Как видно, у этого царя великое войско и великая страна. Лучше нам не воевать против него. Я чувствую, что мы не сможем победить его.</w:t>
      </w:r>
    </w:p>
    <w:p w:rsidR="003F2C75" w:rsidRPr="003F2C75" w:rsidRDefault="003F2C75" w:rsidP="001515F2">
      <w:pPr>
        <w:pStyle w:val="a5"/>
        <w:shd w:val="clear" w:color="auto" w:fill="FFFFFF"/>
        <w:spacing w:before="0" w:beforeAutospacing="0" w:after="0" w:afterAutospacing="0" w:line="408" w:lineRule="atLeast"/>
        <w:ind w:hanging="284"/>
        <w:rPr>
          <w:color w:val="333333"/>
          <w:sz w:val="28"/>
          <w:szCs w:val="28"/>
        </w:rPr>
      </w:pPr>
      <w:r w:rsidRPr="003F2C75">
        <w:rPr>
          <w:color w:val="333333"/>
          <w:sz w:val="28"/>
          <w:szCs w:val="28"/>
        </w:rPr>
        <w:t>И с этими словами он повернул свое войско обратно.</w:t>
      </w:r>
    </w:p>
    <w:p w:rsidR="003F2C75" w:rsidRPr="003F2C75" w:rsidRDefault="003F2C75" w:rsidP="001515F2">
      <w:pPr>
        <w:spacing w:after="0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3F2C75" w:rsidRDefault="001515F2" w:rsidP="001515F2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3. «Третий лишний</w:t>
      </w:r>
      <w:r w:rsidRPr="001515F2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»:- жук, бабочка, птенец </w:t>
      </w:r>
      <w:proofErr w:type="gramStart"/>
      <w:r w:rsidRPr="001515F2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( </w:t>
      </w:r>
      <w:proofErr w:type="gramEnd"/>
      <w:r w:rsidRPr="001515F2">
        <w:rPr>
          <w:rFonts w:ascii="Times New Roman" w:hAnsi="Times New Roman" w:cs="Times New Roman"/>
          <w:color w:val="4F81BD" w:themeColor="accent1"/>
          <w:sz w:val="32"/>
          <w:szCs w:val="32"/>
        </w:rPr>
        <w:t>кто лишний и объяснить почему) и т.д.</w:t>
      </w:r>
    </w:p>
    <w:p w:rsidR="001515F2" w:rsidRDefault="001515F2" w:rsidP="001515F2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4. Составьте рассказ с ребенком:</w:t>
      </w:r>
    </w:p>
    <w:p w:rsidR="001515F2" w:rsidRDefault="001515F2" w:rsidP="001515F2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15F2">
        <w:rPr>
          <w:rFonts w:ascii="Times New Roman" w:hAnsi="Times New Roman" w:cs="Times New Roman"/>
          <w:color w:val="0070C0"/>
          <w:sz w:val="32"/>
          <w:szCs w:val="32"/>
        </w:rPr>
        <w:t>Майский Жук</w:t>
      </w:r>
      <w:r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1515F2" w:rsidRPr="001515F2" w:rsidRDefault="001515F2" w:rsidP="001515F2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1515F2" w:rsidRPr="001515F2" w:rsidSect="001515F2">
      <w:pgSz w:w="11906" w:h="16838"/>
      <w:pgMar w:top="1134" w:right="850" w:bottom="1134" w:left="156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75"/>
    <w:rsid w:val="001515F2"/>
    <w:rsid w:val="003F2C75"/>
    <w:rsid w:val="00D6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5"/>
  </w:style>
  <w:style w:type="paragraph" w:styleId="1">
    <w:name w:val="heading 1"/>
    <w:basedOn w:val="a"/>
    <w:link w:val="10"/>
    <w:uiPriority w:val="9"/>
    <w:qFormat/>
    <w:rsid w:val="003F2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75"/>
    <w:rPr>
      <w:rFonts w:ascii="Tahoma" w:hAnsi="Tahoma" w:cs="Tahoma"/>
      <w:sz w:val="16"/>
      <w:szCs w:val="16"/>
    </w:rPr>
  </w:style>
  <w:style w:type="paragraph" w:customStyle="1" w:styleId="first">
    <w:name w:val="first"/>
    <w:basedOn w:val="a"/>
    <w:rsid w:val="003F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2020-05-21T04:33:00Z</dcterms:created>
  <dcterms:modified xsi:type="dcterms:W3CDTF">2020-05-21T04:50:00Z</dcterms:modified>
</cp:coreProperties>
</file>