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5B" w:rsidRDefault="00FE7E5B" w:rsidP="00920366">
      <w:pPr>
        <w:spacing w:after="0"/>
        <w:jc w:val="center"/>
        <w:rPr>
          <w:i/>
          <w:sz w:val="28"/>
          <w:szCs w:val="28"/>
        </w:rPr>
      </w:pPr>
    </w:p>
    <w:p w:rsidR="0070318D" w:rsidRDefault="0070318D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283EE1">
      <w:pPr>
        <w:rPr>
          <w:sz w:val="20"/>
          <w:szCs w:val="20"/>
        </w:rPr>
      </w:pPr>
    </w:p>
    <w:p w:rsidR="00283EE1" w:rsidRDefault="00283EE1" w:rsidP="00283EE1">
      <w:pPr>
        <w:jc w:val="center"/>
        <w:rPr>
          <w:sz w:val="20"/>
          <w:szCs w:val="20"/>
        </w:rPr>
      </w:pPr>
      <w:r w:rsidRPr="00641070">
        <w:rPr>
          <w:sz w:val="20"/>
          <w:szCs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7.25pt;height:64.5pt" adj="5665" fillcolor="#7030a0" strokecolor="#4bacc6 [3208]">
            <v:shadow color="#868686"/>
            <v:textpath style="font-family:&quot;Impact&quot;;v-text-kern:t" trim="t" fitpath="t" xscale="f" string="Кабинет"/>
          </v:shape>
        </w:pict>
      </w:r>
    </w:p>
    <w:p w:rsidR="00283EE1" w:rsidRDefault="00283EE1" w:rsidP="00283EE1">
      <w:pPr>
        <w:jc w:val="center"/>
        <w:rPr>
          <w:sz w:val="20"/>
          <w:szCs w:val="20"/>
        </w:rPr>
      </w:pPr>
    </w:p>
    <w:p w:rsidR="00283EE1" w:rsidRDefault="00283EE1" w:rsidP="00283EE1">
      <w:pPr>
        <w:jc w:val="center"/>
        <w:rPr>
          <w:sz w:val="20"/>
          <w:szCs w:val="20"/>
        </w:rPr>
      </w:pPr>
      <w:r w:rsidRPr="00641070">
        <w:rPr>
          <w:sz w:val="20"/>
          <w:szCs w:val="20"/>
        </w:rPr>
        <w:pict>
          <v:shape id="_x0000_i1026" type="#_x0000_t161" style="width:251.25pt;height:118.5pt" adj="5665" fillcolor="#0070c0">
            <v:shadow color="#868686"/>
            <v:textpath style="font-family:&quot;Impact&quot;;v-text-kern:t" trim="t" fitpath="t" xscale="f" string="логопеда"/>
          </v:shape>
        </w:pict>
      </w: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283EE1">
      <w:pPr>
        <w:spacing w:after="0"/>
        <w:rPr>
          <w:i/>
          <w:color w:val="FF0000"/>
          <w:sz w:val="28"/>
          <w:szCs w:val="28"/>
        </w:rPr>
      </w:pPr>
      <w:r w:rsidRPr="00283EE1">
        <w:rPr>
          <w:i/>
          <w:color w:val="FF0000"/>
          <w:sz w:val="28"/>
          <w:szCs w:val="28"/>
        </w:rPr>
        <w:drawing>
          <wp:inline distT="0" distB="0" distL="0" distR="0">
            <wp:extent cx="5940425" cy="393243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283EE1" w:rsidRDefault="00283EE1" w:rsidP="00920366">
      <w:pPr>
        <w:spacing w:after="0"/>
        <w:jc w:val="center"/>
        <w:rPr>
          <w:i/>
          <w:color w:val="FF0000"/>
          <w:sz w:val="28"/>
          <w:szCs w:val="28"/>
        </w:rPr>
      </w:pPr>
    </w:p>
    <w:p w:rsidR="00FE7E5B" w:rsidRPr="00A830FB" w:rsidRDefault="00FE7E5B" w:rsidP="00A830FB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283EE1" w:rsidRDefault="00FE7E5B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   </w:t>
      </w:r>
      <w:r w:rsidR="0070318D" w:rsidRPr="0070318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83EE1" w:rsidRDefault="00283EE1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EE1" w:rsidRDefault="00283EE1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884099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517" w:rsidRPr="0070318D">
        <w:rPr>
          <w:rFonts w:ascii="Times New Roman" w:hAnsi="Times New Roman" w:cs="Times New Roman"/>
          <w:sz w:val="28"/>
          <w:szCs w:val="28"/>
        </w:rPr>
        <w:t>Всем известно, что на развитие ребёнка дошкольника большое влияние оказывает окружающая среда. А если это ребёнок с нарушением речи, то коррекционно-развивающая среда это та среда, в которой создаются условия для коррекции речи, стимуляции речевой деятельности и речевого общения. Основное назначение логопедического кабинета</w:t>
      </w:r>
      <w:r w:rsidR="000E146F" w:rsidRPr="0070318D">
        <w:rPr>
          <w:rFonts w:ascii="Times New Roman" w:hAnsi="Times New Roman" w:cs="Times New Roman"/>
          <w:sz w:val="28"/>
          <w:szCs w:val="28"/>
        </w:rPr>
        <w:t xml:space="preserve"> - </w:t>
      </w:r>
      <w:r w:rsidR="004A6517" w:rsidRPr="0070318D">
        <w:rPr>
          <w:rFonts w:ascii="Times New Roman" w:hAnsi="Times New Roman" w:cs="Times New Roman"/>
          <w:sz w:val="28"/>
          <w:szCs w:val="28"/>
        </w:rPr>
        <w:t xml:space="preserve"> это создание условий для коррекционного обучения дошкольников с речевыми нарушениями. </w:t>
      </w:r>
      <w:r w:rsidR="000E146F" w:rsidRPr="0070318D">
        <w:rPr>
          <w:rFonts w:ascii="Times New Roman" w:hAnsi="Times New Roman" w:cs="Times New Roman"/>
          <w:sz w:val="28"/>
          <w:szCs w:val="28"/>
        </w:rPr>
        <w:t xml:space="preserve"> Создавая коррекционно-развивающую среду логопедического кабинета мы стремились к тому, чтобы окружающая обстановка была комфортной, эстетичной, подвижной, вызывала у детей стремление к самостоятельной деятельности. </w:t>
      </w:r>
    </w:p>
    <w:p w:rsidR="0070318D" w:rsidRPr="0070318D" w:rsidRDefault="00784CE8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  </w:t>
      </w:r>
      <w:r w:rsidR="00F232B9" w:rsidRPr="0070318D">
        <w:rPr>
          <w:rFonts w:ascii="Times New Roman" w:hAnsi="Times New Roman" w:cs="Times New Roman"/>
          <w:sz w:val="28"/>
          <w:szCs w:val="28"/>
        </w:rPr>
        <w:t>Е</w:t>
      </w:r>
      <w:r w:rsidR="002B78DE" w:rsidRPr="0070318D">
        <w:rPr>
          <w:rFonts w:ascii="Times New Roman" w:hAnsi="Times New Roman" w:cs="Times New Roman"/>
          <w:sz w:val="28"/>
          <w:szCs w:val="28"/>
        </w:rPr>
        <w:t>стественно, тонко и ненавязчиво устранять речевые недостатки</w:t>
      </w:r>
      <w:r w:rsidR="00F232B9" w:rsidRPr="0070318D">
        <w:rPr>
          <w:rFonts w:ascii="Times New Roman" w:hAnsi="Times New Roman" w:cs="Times New Roman"/>
          <w:sz w:val="28"/>
          <w:szCs w:val="28"/>
        </w:rPr>
        <w:t xml:space="preserve"> помогает игра</w:t>
      </w:r>
      <w:r w:rsidR="002B78DE" w:rsidRPr="0070318D">
        <w:rPr>
          <w:rFonts w:ascii="Times New Roman" w:hAnsi="Times New Roman" w:cs="Times New Roman"/>
          <w:sz w:val="28"/>
          <w:szCs w:val="28"/>
        </w:rPr>
        <w:t xml:space="preserve">, </w:t>
      </w:r>
      <w:r w:rsidR="00F232B9" w:rsidRPr="0070318D">
        <w:rPr>
          <w:rFonts w:ascii="Times New Roman" w:hAnsi="Times New Roman" w:cs="Times New Roman"/>
          <w:sz w:val="28"/>
          <w:szCs w:val="28"/>
        </w:rPr>
        <w:t xml:space="preserve"> играть  всегда интереснее, чем просто повторять упражнения. Поэтому  </w:t>
      </w:r>
      <w:r w:rsidR="006E7E27" w:rsidRPr="0070318D">
        <w:rPr>
          <w:rFonts w:ascii="Times New Roman" w:hAnsi="Times New Roman" w:cs="Times New Roman"/>
          <w:sz w:val="28"/>
          <w:szCs w:val="28"/>
        </w:rPr>
        <w:t xml:space="preserve">в </w:t>
      </w:r>
      <w:r w:rsidR="000E146F" w:rsidRPr="0070318D">
        <w:rPr>
          <w:rFonts w:ascii="Times New Roman" w:hAnsi="Times New Roman" w:cs="Times New Roman"/>
          <w:sz w:val="28"/>
          <w:szCs w:val="28"/>
        </w:rPr>
        <w:t xml:space="preserve"> нашем логопедическом </w:t>
      </w:r>
      <w:r w:rsidR="004A6517" w:rsidRPr="0070318D">
        <w:rPr>
          <w:rFonts w:ascii="Times New Roman" w:hAnsi="Times New Roman" w:cs="Times New Roman"/>
          <w:sz w:val="28"/>
          <w:szCs w:val="28"/>
        </w:rPr>
        <w:t>кабинет</w:t>
      </w:r>
      <w:r w:rsidR="000E146F" w:rsidRPr="0070318D">
        <w:rPr>
          <w:rFonts w:ascii="Times New Roman" w:hAnsi="Times New Roman" w:cs="Times New Roman"/>
          <w:sz w:val="28"/>
          <w:szCs w:val="28"/>
        </w:rPr>
        <w:t xml:space="preserve">е </w:t>
      </w:r>
      <w:r w:rsidR="006E7E27" w:rsidRPr="0070318D">
        <w:rPr>
          <w:rFonts w:ascii="Times New Roman" w:hAnsi="Times New Roman" w:cs="Times New Roman"/>
          <w:sz w:val="28"/>
          <w:szCs w:val="28"/>
        </w:rPr>
        <w:t xml:space="preserve">силами педагогов </w:t>
      </w:r>
      <w:r w:rsidR="00AC09B9" w:rsidRPr="0070318D">
        <w:rPr>
          <w:rFonts w:ascii="Times New Roman" w:hAnsi="Times New Roman" w:cs="Times New Roman"/>
          <w:sz w:val="28"/>
          <w:szCs w:val="28"/>
        </w:rPr>
        <w:t>«</w:t>
      </w:r>
      <w:r w:rsidR="006E7E27" w:rsidRPr="0070318D">
        <w:rPr>
          <w:rFonts w:ascii="Times New Roman" w:hAnsi="Times New Roman" w:cs="Times New Roman"/>
          <w:sz w:val="28"/>
          <w:szCs w:val="28"/>
        </w:rPr>
        <w:t>построен</w:t>
      </w:r>
      <w:r w:rsidR="00AC09B9" w:rsidRPr="0070318D">
        <w:rPr>
          <w:rFonts w:ascii="Times New Roman" w:hAnsi="Times New Roman" w:cs="Times New Roman"/>
          <w:sz w:val="28"/>
          <w:szCs w:val="28"/>
        </w:rPr>
        <w:t>»</w:t>
      </w:r>
      <w:r w:rsidR="000E146F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4A6517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6124F8" w:rsidRPr="0070318D">
        <w:rPr>
          <w:rFonts w:ascii="Times New Roman" w:hAnsi="Times New Roman" w:cs="Times New Roman"/>
          <w:sz w:val="28"/>
          <w:szCs w:val="28"/>
        </w:rPr>
        <w:t xml:space="preserve">город  </w:t>
      </w:r>
      <w:r w:rsidR="000E146F" w:rsidRPr="0070318D">
        <w:rPr>
          <w:rFonts w:ascii="Times New Roman" w:hAnsi="Times New Roman" w:cs="Times New Roman"/>
          <w:sz w:val="28"/>
          <w:szCs w:val="28"/>
        </w:rPr>
        <w:t>Звукоград</w:t>
      </w:r>
      <w:r w:rsidR="00634FCF" w:rsidRPr="0070318D">
        <w:rPr>
          <w:rFonts w:ascii="Times New Roman" w:hAnsi="Times New Roman" w:cs="Times New Roman"/>
          <w:sz w:val="28"/>
          <w:szCs w:val="28"/>
        </w:rPr>
        <w:t>,</w:t>
      </w:r>
      <w:r w:rsidR="006124F8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8E4531" w:rsidRPr="0070318D">
        <w:rPr>
          <w:rFonts w:ascii="Times New Roman" w:hAnsi="Times New Roman" w:cs="Times New Roman"/>
          <w:sz w:val="28"/>
          <w:szCs w:val="28"/>
        </w:rPr>
        <w:t>который населяют добрые волшебники</w:t>
      </w:r>
      <w:r w:rsidR="00021309" w:rsidRPr="0070318D">
        <w:rPr>
          <w:rFonts w:ascii="Times New Roman" w:hAnsi="Times New Roman" w:cs="Times New Roman"/>
          <w:sz w:val="28"/>
          <w:szCs w:val="28"/>
        </w:rPr>
        <w:t xml:space="preserve">. </w:t>
      </w:r>
      <w:r w:rsidR="008E4531" w:rsidRPr="0070318D">
        <w:rPr>
          <w:rFonts w:ascii="Times New Roman" w:hAnsi="Times New Roman" w:cs="Times New Roman"/>
          <w:sz w:val="28"/>
          <w:szCs w:val="28"/>
        </w:rPr>
        <w:t xml:space="preserve">В замке живет </w:t>
      </w:r>
      <w:r w:rsidR="006124F8" w:rsidRPr="0070318D">
        <w:rPr>
          <w:rFonts w:ascii="Times New Roman" w:hAnsi="Times New Roman" w:cs="Times New Roman"/>
          <w:sz w:val="28"/>
          <w:szCs w:val="28"/>
        </w:rPr>
        <w:t>царевна</w:t>
      </w:r>
      <w:r w:rsidR="008E4531" w:rsidRPr="0070318D">
        <w:rPr>
          <w:rFonts w:ascii="Times New Roman" w:hAnsi="Times New Roman" w:cs="Times New Roman"/>
          <w:sz w:val="28"/>
          <w:szCs w:val="28"/>
        </w:rPr>
        <w:t xml:space="preserve"> Словения</w:t>
      </w:r>
      <w:r w:rsidR="001343C8" w:rsidRPr="0070318D">
        <w:rPr>
          <w:rFonts w:ascii="Times New Roman" w:hAnsi="Times New Roman" w:cs="Times New Roman"/>
          <w:sz w:val="28"/>
          <w:szCs w:val="28"/>
        </w:rPr>
        <w:t xml:space="preserve"> со своими друзьями гномиками, а в комнатах </w:t>
      </w:r>
      <w:r w:rsidR="008E4531" w:rsidRPr="0070318D">
        <w:rPr>
          <w:rFonts w:ascii="Times New Roman" w:hAnsi="Times New Roman" w:cs="Times New Roman"/>
          <w:sz w:val="28"/>
          <w:szCs w:val="28"/>
        </w:rPr>
        <w:t xml:space="preserve"> дворца </w:t>
      </w:r>
      <w:r w:rsidR="001343C8" w:rsidRPr="0070318D">
        <w:rPr>
          <w:rFonts w:ascii="Times New Roman" w:hAnsi="Times New Roman" w:cs="Times New Roman"/>
          <w:sz w:val="28"/>
          <w:szCs w:val="28"/>
        </w:rPr>
        <w:t xml:space="preserve">обитают </w:t>
      </w:r>
      <w:r w:rsidR="008E4531" w:rsidRPr="0070318D">
        <w:rPr>
          <w:rFonts w:ascii="Times New Roman" w:hAnsi="Times New Roman" w:cs="Times New Roman"/>
          <w:sz w:val="28"/>
          <w:szCs w:val="28"/>
        </w:rPr>
        <w:t xml:space="preserve"> феи гласных  и согласных звуков</w:t>
      </w:r>
      <w:r w:rsidR="001343C8" w:rsidRPr="0070318D">
        <w:rPr>
          <w:rFonts w:ascii="Times New Roman" w:hAnsi="Times New Roman" w:cs="Times New Roman"/>
          <w:sz w:val="28"/>
          <w:szCs w:val="28"/>
        </w:rPr>
        <w:t>, веселый Карлсон всегда готов поиграть  с жителями города и их гостями</w:t>
      </w:r>
      <w:r w:rsidR="002B78DE" w:rsidRPr="0070318D">
        <w:rPr>
          <w:rFonts w:ascii="Times New Roman" w:hAnsi="Times New Roman" w:cs="Times New Roman"/>
          <w:sz w:val="28"/>
          <w:szCs w:val="28"/>
        </w:rPr>
        <w:t>.</w:t>
      </w:r>
    </w:p>
    <w:p w:rsidR="004A6517" w:rsidRPr="0070318D" w:rsidRDefault="00634FCF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>Играя</w:t>
      </w:r>
      <w:r w:rsidR="006E7E27" w:rsidRPr="0070318D">
        <w:rPr>
          <w:rFonts w:ascii="Times New Roman" w:hAnsi="Times New Roman" w:cs="Times New Roman"/>
          <w:sz w:val="28"/>
          <w:szCs w:val="28"/>
        </w:rPr>
        <w:t xml:space="preserve">, дети учатся правильно произносить звуки, дифференцировать их в речи, </w:t>
      </w:r>
      <w:r w:rsidR="00AC09B9" w:rsidRPr="0070318D">
        <w:rPr>
          <w:rFonts w:ascii="Times New Roman" w:hAnsi="Times New Roman" w:cs="Times New Roman"/>
          <w:sz w:val="28"/>
          <w:szCs w:val="28"/>
        </w:rPr>
        <w:t xml:space="preserve">закреплять лексико – грамматические категории, </w:t>
      </w:r>
      <w:r w:rsidR="002E515C" w:rsidRPr="0070318D">
        <w:rPr>
          <w:rFonts w:ascii="Times New Roman" w:hAnsi="Times New Roman" w:cs="Times New Roman"/>
          <w:sz w:val="28"/>
          <w:szCs w:val="28"/>
        </w:rPr>
        <w:t xml:space="preserve">развивают </w:t>
      </w:r>
      <w:r w:rsidR="006E7E27" w:rsidRPr="0070318D">
        <w:rPr>
          <w:rFonts w:ascii="Times New Roman" w:hAnsi="Times New Roman" w:cs="Times New Roman"/>
          <w:sz w:val="28"/>
          <w:szCs w:val="28"/>
        </w:rPr>
        <w:t xml:space="preserve"> практические навыки словоизменения и словообразования</w:t>
      </w:r>
      <w:r w:rsidR="002E515C" w:rsidRPr="0070318D">
        <w:rPr>
          <w:rFonts w:ascii="Times New Roman" w:hAnsi="Times New Roman" w:cs="Times New Roman"/>
          <w:sz w:val="28"/>
          <w:szCs w:val="28"/>
        </w:rPr>
        <w:t xml:space="preserve">, совершенствуют </w:t>
      </w:r>
      <w:r w:rsidR="00DE3139" w:rsidRPr="0070318D">
        <w:rPr>
          <w:rFonts w:ascii="Times New Roman" w:hAnsi="Times New Roman" w:cs="Times New Roman"/>
          <w:sz w:val="28"/>
          <w:szCs w:val="28"/>
        </w:rPr>
        <w:t>связную речь</w:t>
      </w:r>
      <w:r w:rsidR="006E7E27" w:rsidRPr="0070318D">
        <w:rPr>
          <w:rFonts w:ascii="Times New Roman" w:hAnsi="Times New Roman" w:cs="Times New Roman"/>
          <w:sz w:val="28"/>
          <w:szCs w:val="28"/>
        </w:rPr>
        <w:t>.</w:t>
      </w:r>
    </w:p>
    <w:p w:rsidR="000546EC" w:rsidRPr="0070318D" w:rsidRDefault="0070318D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3139" w:rsidRPr="0070318D">
        <w:rPr>
          <w:rFonts w:ascii="Times New Roman" w:hAnsi="Times New Roman" w:cs="Times New Roman"/>
          <w:sz w:val="28"/>
          <w:szCs w:val="28"/>
        </w:rPr>
        <w:t xml:space="preserve">По оснащению и применению кабинет разделен на рабочие зоны: </w:t>
      </w:r>
    </w:p>
    <w:p w:rsidR="000E0867" w:rsidRPr="0070318D" w:rsidRDefault="0070318D" w:rsidP="00A83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индивидуальной коррекции речи:</w:t>
      </w:r>
    </w:p>
    <w:p w:rsidR="000E0867" w:rsidRPr="0070318D" w:rsidRDefault="000E0867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i/>
          <w:sz w:val="28"/>
          <w:szCs w:val="28"/>
        </w:rPr>
        <w:t xml:space="preserve"> учебная; </w:t>
      </w:r>
    </w:p>
    <w:p w:rsidR="000E0867" w:rsidRPr="0070318D" w:rsidRDefault="000E0867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i/>
          <w:sz w:val="28"/>
          <w:szCs w:val="28"/>
        </w:rPr>
        <w:t xml:space="preserve">двигательная; </w:t>
      </w:r>
    </w:p>
    <w:p w:rsidR="000E0867" w:rsidRPr="0070318D" w:rsidRDefault="000E0867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i/>
          <w:sz w:val="28"/>
          <w:szCs w:val="28"/>
        </w:rPr>
        <w:t>сенсомоторная;</w:t>
      </w:r>
    </w:p>
    <w:p w:rsidR="00F17E07" w:rsidRPr="0070318D" w:rsidRDefault="00F17E07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i/>
          <w:sz w:val="28"/>
          <w:szCs w:val="28"/>
        </w:rPr>
        <w:t>консультативная;</w:t>
      </w:r>
    </w:p>
    <w:p w:rsidR="009D7170" w:rsidRPr="0070318D" w:rsidRDefault="000E0867" w:rsidP="00A830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318D">
        <w:rPr>
          <w:rFonts w:ascii="Times New Roman" w:hAnsi="Times New Roman" w:cs="Times New Roman"/>
          <w:i/>
          <w:sz w:val="28"/>
          <w:szCs w:val="28"/>
        </w:rPr>
        <w:t xml:space="preserve"> методическая</w:t>
      </w:r>
      <w:r w:rsidR="000249D6" w:rsidRPr="0070318D">
        <w:rPr>
          <w:rFonts w:ascii="Times New Roman" w:hAnsi="Times New Roman" w:cs="Times New Roman"/>
          <w:i/>
          <w:sz w:val="28"/>
          <w:szCs w:val="28"/>
        </w:rPr>
        <w:t xml:space="preserve"> и дидактическая</w:t>
      </w:r>
      <w:r w:rsidR="009D7170" w:rsidRPr="0070318D">
        <w:rPr>
          <w:rFonts w:ascii="Times New Roman" w:hAnsi="Times New Roman" w:cs="Times New Roman"/>
          <w:i/>
          <w:sz w:val="28"/>
          <w:szCs w:val="28"/>
        </w:rPr>
        <w:t>.</w:t>
      </w:r>
    </w:p>
    <w:p w:rsidR="00784CE8" w:rsidRPr="0070318D" w:rsidRDefault="00A830FB" w:rsidP="0070318D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67000" cy="2781300"/>
            <wp:effectExtent l="19050" t="0" r="0" b="0"/>
            <wp:docPr id="25" name="Рисунок 14" descr="C:\Documents and Settings\User\Мои документы\Документа Оксаны\Рабочий материал\Фотки , работа\SN8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Документа Оксаны\Рабочий материал\Фотки , работа\SN850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0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19450" cy="2857500"/>
            <wp:effectExtent l="19050" t="0" r="0" b="0"/>
            <wp:docPr id="26" name="Рисунок 15" descr="C:\Documents and Settings\User\Мои документы\Документа Оксаны\Рабочий материал\Фотки , работа\SN85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Документа Оксаны\Рабочий материал\Фотки , работа\SN85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E8" w:rsidRPr="0070318D" w:rsidRDefault="00784CE8" w:rsidP="0070318D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84CE8" w:rsidRPr="0070318D" w:rsidRDefault="00784CE8" w:rsidP="0070318D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84CE8" w:rsidRPr="0070318D" w:rsidRDefault="00784CE8" w:rsidP="0070318D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84CE8" w:rsidRPr="0070318D" w:rsidRDefault="00784CE8" w:rsidP="004A6517">
      <w:pPr>
        <w:spacing w:after="0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A830FB" w:rsidRDefault="00A830FB" w:rsidP="004A6517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283EE1" w:rsidRDefault="00283EE1" w:rsidP="004A6517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283EE1" w:rsidRDefault="00283EE1" w:rsidP="004A6517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3163E9" w:rsidRPr="003514EA" w:rsidRDefault="000E0867" w:rsidP="004A6517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3514EA">
        <w:rPr>
          <w:rFonts w:ascii="Times New Roman" w:hAnsi="Times New Roman" w:cs="Times New Roman"/>
          <w:i/>
          <w:color w:val="0070C0"/>
          <w:sz w:val="32"/>
          <w:szCs w:val="32"/>
        </w:rPr>
        <w:t>Зона индивидуальной коррекции речи.</w:t>
      </w:r>
    </w:p>
    <w:p w:rsidR="003514EA" w:rsidRPr="0070318D" w:rsidRDefault="003514EA" w:rsidP="004A6517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784CE8" w:rsidRPr="0070318D" w:rsidRDefault="00D85B48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Эта зона находится  </w:t>
      </w:r>
      <w:r w:rsidR="004977EA" w:rsidRPr="0070318D">
        <w:rPr>
          <w:rFonts w:ascii="Times New Roman" w:hAnsi="Times New Roman" w:cs="Times New Roman"/>
          <w:sz w:val="28"/>
          <w:szCs w:val="28"/>
        </w:rPr>
        <w:t>в наиболее освещенном месте</w:t>
      </w:r>
      <w:r w:rsidRPr="0070318D">
        <w:rPr>
          <w:rFonts w:ascii="Times New Roman" w:hAnsi="Times New Roman" w:cs="Times New Roman"/>
          <w:sz w:val="28"/>
          <w:szCs w:val="28"/>
        </w:rPr>
        <w:t xml:space="preserve">, на стене 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большое фигурное  зеркало,  </w:t>
      </w:r>
      <w:r w:rsidR="007E315B" w:rsidRPr="0070318D">
        <w:rPr>
          <w:rFonts w:ascii="Times New Roman" w:hAnsi="Times New Roman" w:cs="Times New Roman"/>
          <w:sz w:val="28"/>
          <w:szCs w:val="28"/>
        </w:rPr>
        <w:t>перед ним расположен стол для индивидуальной работ</w:t>
      </w:r>
      <w:r w:rsidRPr="0070318D">
        <w:rPr>
          <w:rFonts w:ascii="Times New Roman" w:hAnsi="Times New Roman" w:cs="Times New Roman"/>
          <w:sz w:val="28"/>
          <w:szCs w:val="28"/>
        </w:rPr>
        <w:t xml:space="preserve">ы. </w:t>
      </w:r>
      <w:r w:rsidR="007E315B" w:rsidRPr="0070318D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70318D">
        <w:rPr>
          <w:rFonts w:ascii="Times New Roman" w:hAnsi="Times New Roman" w:cs="Times New Roman"/>
          <w:sz w:val="28"/>
          <w:szCs w:val="28"/>
        </w:rPr>
        <w:t xml:space="preserve">вывешены 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планшеты с артикуляционными укладами </w:t>
      </w:r>
      <w:r w:rsidR="007E315B" w:rsidRPr="0070318D">
        <w:rPr>
          <w:rFonts w:ascii="Times New Roman" w:hAnsi="Times New Roman" w:cs="Times New Roman"/>
          <w:sz w:val="28"/>
          <w:szCs w:val="28"/>
        </w:rPr>
        <w:t>речевых профилей</w:t>
      </w:r>
      <w:r w:rsidRPr="0070318D">
        <w:rPr>
          <w:rFonts w:ascii="Times New Roman" w:hAnsi="Times New Roman" w:cs="Times New Roman"/>
          <w:sz w:val="28"/>
          <w:szCs w:val="28"/>
        </w:rPr>
        <w:t>.</w:t>
      </w:r>
      <w:r w:rsidR="00032246" w:rsidRPr="0070318D">
        <w:rPr>
          <w:rFonts w:ascii="Times New Roman" w:hAnsi="Times New Roman" w:cs="Times New Roman"/>
          <w:sz w:val="28"/>
          <w:szCs w:val="28"/>
        </w:rPr>
        <w:t xml:space="preserve"> На столе </w:t>
      </w:r>
      <w:r w:rsidR="00F44F97" w:rsidRPr="0070318D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032246" w:rsidRPr="0070318D">
        <w:rPr>
          <w:rFonts w:ascii="Times New Roman" w:hAnsi="Times New Roman" w:cs="Times New Roman"/>
          <w:sz w:val="28"/>
          <w:szCs w:val="28"/>
        </w:rPr>
        <w:t xml:space="preserve">«цветочек настроения», </w:t>
      </w:r>
      <w:r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032246" w:rsidRPr="0070318D">
        <w:rPr>
          <w:rFonts w:ascii="Times New Roman" w:hAnsi="Times New Roman" w:cs="Times New Roman"/>
          <w:sz w:val="28"/>
          <w:szCs w:val="28"/>
        </w:rPr>
        <w:t xml:space="preserve">который помогает логопеду создать благоприятный  эмоциональный фон занятия. </w:t>
      </w:r>
      <w:r w:rsidR="00BA34F5" w:rsidRPr="0070318D">
        <w:rPr>
          <w:rFonts w:ascii="Times New Roman" w:hAnsi="Times New Roman" w:cs="Times New Roman"/>
          <w:sz w:val="28"/>
          <w:szCs w:val="28"/>
        </w:rPr>
        <w:t xml:space="preserve"> Справа от зеркала красуется замок,</w:t>
      </w:r>
      <w:r w:rsidR="00293574" w:rsidRPr="0070318D">
        <w:rPr>
          <w:rFonts w:ascii="Times New Roman" w:hAnsi="Times New Roman" w:cs="Times New Roman"/>
          <w:sz w:val="28"/>
          <w:szCs w:val="28"/>
        </w:rPr>
        <w:t xml:space="preserve"> слева стройная березка.</w:t>
      </w:r>
      <w:r w:rsidR="00BA34F5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293574" w:rsidRPr="0070318D">
        <w:rPr>
          <w:rFonts w:ascii="Times New Roman" w:hAnsi="Times New Roman" w:cs="Times New Roman"/>
          <w:sz w:val="28"/>
          <w:szCs w:val="28"/>
        </w:rPr>
        <w:t xml:space="preserve"> В замке царевны Словении </w:t>
      </w:r>
      <w:r w:rsidR="00BA34F5" w:rsidRPr="0070318D">
        <w:rPr>
          <w:rFonts w:ascii="Times New Roman" w:hAnsi="Times New Roman" w:cs="Times New Roman"/>
          <w:sz w:val="28"/>
          <w:szCs w:val="28"/>
        </w:rPr>
        <w:t>дети находят картинки для автоматизации поставленных звуков и для закрепления лексико – грамматических категорий.</w:t>
      </w:r>
      <w:r w:rsidR="00F44F97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293574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7C201E" w:rsidRPr="0070318D">
        <w:rPr>
          <w:rFonts w:ascii="Times New Roman" w:hAnsi="Times New Roman" w:cs="Times New Roman"/>
          <w:sz w:val="28"/>
          <w:szCs w:val="28"/>
        </w:rPr>
        <w:t xml:space="preserve">Помощники царевны гномики </w:t>
      </w:r>
      <w:r w:rsidR="000815E4" w:rsidRPr="0070318D">
        <w:rPr>
          <w:rFonts w:ascii="Times New Roman" w:hAnsi="Times New Roman" w:cs="Times New Roman"/>
          <w:sz w:val="28"/>
          <w:szCs w:val="28"/>
        </w:rPr>
        <w:t xml:space="preserve"> помогают  ребятам  правильно употреблять предложно-падежные  конструкции. </w:t>
      </w:r>
      <w:r w:rsidR="00784CE8" w:rsidRPr="0070318D">
        <w:rPr>
          <w:rFonts w:ascii="Times New Roman" w:hAnsi="Times New Roman" w:cs="Times New Roman"/>
          <w:sz w:val="28"/>
          <w:szCs w:val="28"/>
        </w:rPr>
        <w:t xml:space="preserve">У окна находится настенная дидактическая кукла Карлсон.  Карлсон прилетел к ребятам  со  сказочными воздушными шариками. На шарах изображены герои сказок, которые «подсказывают» детям слова при подборе антонимов.  </w:t>
      </w:r>
    </w:p>
    <w:p w:rsidR="000815E4" w:rsidRDefault="00784CE8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  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В этой зоне </w:t>
      </w:r>
      <w:r w:rsidR="000815E4" w:rsidRPr="0070318D">
        <w:rPr>
          <w:rFonts w:ascii="Times New Roman" w:hAnsi="Times New Roman" w:cs="Times New Roman"/>
          <w:sz w:val="28"/>
          <w:szCs w:val="28"/>
        </w:rPr>
        <w:t xml:space="preserve">хранятся инструменты для постановки звуков, материалы для обработки (вата, спирт, салфетки); коробки 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 с “волшебными” спичками</w:t>
      </w:r>
      <w:r w:rsidR="000815E4" w:rsidRPr="0070318D">
        <w:rPr>
          <w:rFonts w:ascii="Times New Roman" w:hAnsi="Times New Roman" w:cs="Times New Roman"/>
          <w:sz w:val="28"/>
          <w:szCs w:val="28"/>
        </w:rPr>
        <w:t>, счетными  палочками, игрушки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 на развитие физиологического дыхания; чётки</w:t>
      </w:r>
      <w:r w:rsidR="000815E4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0E0867" w:rsidRPr="0070318D">
        <w:rPr>
          <w:rFonts w:ascii="Times New Roman" w:hAnsi="Times New Roman" w:cs="Times New Roman"/>
          <w:sz w:val="28"/>
          <w:szCs w:val="28"/>
        </w:rPr>
        <w:t>– для формирования размеренного темпа речи и развития  тонкомоторной координации</w:t>
      </w:r>
      <w:r w:rsidR="000815E4" w:rsidRPr="0070318D">
        <w:rPr>
          <w:rFonts w:ascii="Times New Roman" w:hAnsi="Times New Roman" w:cs="Times New Roman"/>
          <w:sz w:val="28"/>
          <w:szCs w:val="28"/>
        </w:rPr>
        <w:t>.</w:t>
      </w:r>
      <w:r w:rsidR="000E0867" w:rsidRPr="00703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4EA" w:rsidRDefault="003514EA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514EA" w:rsidRPr="0070318D" w:rsidRDefault="003514EA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3143250" cy="3305175"/>
            <wp:effectExtent l="0" t="0" r="0" b="0"/>
            <wp:docPr id="5" name="Рисунок 2" descr="C:\Documents and Settings\User\Мои документы\Документа Оксаны\Рабочий материал\Фотки , работа\SN8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Документа Оксаны\Рабочий материал\Фотки , работа\SN85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484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305175"/>
            <wp:effectExtent l="19050" t="0" r="9525" b="0"/>
            <wp:docPr id="1" name="Рисунок 1" descr="C:\Documents and Settings\User\Мои документы\Документа Оксаны\Рабочий материал\Фотки , работа\фото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Документа Оксаны\Рабочий материал\Фотки , работа\фото 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868" t="5831" b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A830FB" w:rsidRDefault="00A830FB" w:rsidP="002D7778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E7E5B" w:rsidRPr="0070318D" w:rsidRDefault="00FE7E5B" w:rsidP="002D7778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0318D">
        <w:rPr>
          <w:rFonts w:ascii="Times New Roman" w:hAnsi="Times New Roman" w:cs="Times New Roman"/>
          <w:i/>
          <w:color w:val="0070C0"/>
          <w:sz w:val="28"/>
          <w:szCs w:val="28"/>
        </w:rPr>
        <w:t>Учебная зона.</w:t>
      </w:r>
    </w:p>
    <w:p w:rsidR="002D7778" w:rsidRDefault="00FF3381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Это пространство оборудовано офисной доской, магнитной настенной  азбукой, имеются столы и стулья, отодвигающиеся для занятий от доски на необходимое расстояние. </w:t>
      </w:r>
      <w:r w:rsidR="00F17E07" w:rsidRPr="0070318D">
        <w:rPr>
          <w:rFonts w:ascii="Times New Roman" w:hAnsi="Times New Roman" w:cs="Times New Roman"/>
          <w:sz w:val="28"/>
          <w:szCs w:val="28"/>
        </w:rPr>
        <w:t xml:space="preserve">Внизу расположена звуковая дорожка, пройдя по которой дети развивают фонематическое восприятие, навыки звукового анализа. </w:t>
      </w:r>
    </w:p>
    <w:p w:rsidR="00713C3B" w:rsidRPr="00713C3B" w:rsidRDefault="00713C3B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49212"/>
            <wp:effectExtent l="0" t="0" r="3175" b="0"/>
            <wp:docPr id="8" name="Рисунок 4" descr="C:\Documents and Settings\User\Мои документы\Документа Оксаны\Рабочий материал\Фотки , работа\SN8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Документа Оксаны\Рабочий материал\Фотки , работа\SN850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283" t="26496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5C" w:rsidRDefault="00F17E07" w:rsidP="002D77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Рядом </w:t>
      </w:r>
      <w:r w:rsidR="002E515C" w:rsidRPr="0070318D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1E2494" w:rsidRPr="0070318D">
        <w:rPr>
          <w:rFonts w:ascii="Times New Roman" w:hAnsi="Times New Roman" w:cs="Times New Roman"/>
          <w:sz w:val="28"/>
          <w:szCs w:val="28"/>
        </w:rPr>
        <w:t xml:space="preserve"> дворец, </w:t>
      </w:r>
      <w:r w:rsidR="00A802D7" w:rsidRPr="0070318D">
        <w:rPr>
          <w:rFonts w:ascii="Times New Roman" w:hAnsi="Times New Roman" w:cs="Times New Roman"/>
          <w:sz w:val="28"/>
          <w:szCs w:val="28"/>
        </w:rPr>
        <w:t>хозяевами которого</w:t>
      </w:r>
      <w:r w:rsidR="008C2510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DB17B9" w:rsidRPr="0070318D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8C2510" w:rsidRPr="0070318D">
        <w:rPr>
          <w:rFonts w:ascii="Times New Roman" w:hAnsi="Times New Roman" w:cs="Times New Roman"/>
          <w:sz w:val="28"/>
          <w:szCs w:val="28"/>
        </w:rPr>
        <w:t xml:space="preserve">феи со </w:t>
      </w:r>
      <w:r w:rsidR="00DB17B9" w:rsidRPr="0070318D">
        <w:rPr>
          <w:rFonts w:ascii="Times New Roman" w:hAnsi="Times New Roman" w:cs="Times New Roman"/>
          <w:sz w:val="28"/>
          <w:szCs w:val="28"/>
        </w:rPr>
        <w:t>своими подданными – звуками</w:t>
      </w:r>
      <w:r w:rsidR="008C2510" w:rsidRPr="0070318D">
        <w:rPr>
          <w:rFonts w:ascii="Times New Roman" w:hAnsi="Times New Roman" w:cs="Times New Roman"/>
          <w:sz w:val="28"/>
          <w:szCs w:val="28"/>
        </w:rPr>
        <w:t xml:space="preserve">. </w:t>
      </w:r>
      <w:r w:rsidR="00A802D7" w:rsidRPr="0070318D">
        <w:rPr>
          <w:rFonts w:ascii="Times New Roman" w:hAnsi="Times New Roman" w:cs="Times New Roman"/>
          <w:sz w:val="28"/>
          <w:szCs w:val="28"/>
        </w:rPr>
        <w:t xml:space="preserve">Во дворце есть комнаты  </w:t>
      </w:r>
      <w:r w:rsidR="00162EBB" w:rsidRPr="0070318D">
        <w:rPr>
          <w:rFonts w:ascii="Times New Roman" w:hAnsi="Times New Roman" w:cs="Times New Roman"/>
          <w:sz w:val="28"/>
          <w:szCs w:val="28"/>
        </w:rPr>
        <w:t xml:space="preserve">для </w:t>
      </w:r>
      <w:r w:rsidR="00A802D7" w:rsidRPr="0070318D">
        <w:rPr>
          <w:rFonts w:ascii="Times New Roman" w:hAnsi="Times New Roman" w:cs="Times New Roman"/>
          <w:sz w:val="28"/>
          <w:szCs w:val="28"/>
        </w:rPr>
        <w:t>гласных</w:t>
      </w:r>
      <w:r w:rsidR="00162EBB" w:rsidRPr="0070318D">
        <w:rPr>
          <w:rFonts w:ascii="Times New Roman" w:hAnsi="Times New Roman" w:cs="Times New Roman"/>
          <w:sz w:val="28"/>
          <w:szCs w:val="28"/>
        </w:rPr>
        <w:t xml:space="preserve"> звуков. Согласные звуки </w:t>
      </w:r>
      <w:r w:rsidR="00A802D7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162EBB" w:rsidRPr="0070318D">
        <w:rPr>
          <w:rFonts w:ascii="Times New Roman" w:hAnsi="Times New Roman" w:cs="Times New Roman"/>
          <w:sz w:val="28"/>
          <w:szCs w:val="28"/>
        </w:rPr>
        <w:t xml:space="preserve">проживают в </w:t>
      </w:r>
      <w:r w:rsidR="00A802D7" w:rsidRPr="0070318D">
        <w:rPr>
          <w:rFonts w:ascii="Times New Roman" w:hAnsi="Times New Roman" w:cs="Times New Roman"/>
          <w:sz w:val="28"/>
          <w:szCs w:val="28"/>
        </w:rPr>
        <w:t>тихой</w:t>
      </w:r>
      <w:r w:rsidR="00162EBB" w:rsidRPr="0070318D">
        <w:rPr>
          <w:rFonts w:ascii="Times New Roman" w:hAnsi="Times New Roman" w:cs="Times New Roman"/>
          <w:sz w:val="28"/>
          <w:szCs w:val="28"/>
        </w:rPr>
        <w:t>, звонкой</w:t>
      </w:r>
      <w:r w:rsidR="00742031" w:rsidRPr="0070318D">
        <w:rPr>
          <w:rFonts w:ascii="Times New Roman" w:hAnsi="Times New Roman" w:cs="Times New Roman"/>
          <w:sz w:val="28"/>
          <w:szCs w:val="28"/>
        </w:rPr>
        <w:t>, шумной  комнатах</w:t>
      </w:r>
      <w:r w:rsidR="00162EBB" w:rsidRPr="0070318D">
        <w:rPr>
          <w:rFonts w:ascii="Times New Roman" w:hAnsi="Times New Roman" w:cs="Times New Roman"/>
          <w:sz w:val="28"/>
          <w:szCs w:val="28"/>
        </w:rPr>
        <w:t>.</w:t>
      </w:r>
      <w:r w:rsidR="00A802D7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162EBB" w:rsidRPr="0070318D">
        <w:rPr>
          <w:rFonts w:ascii="Times New Roman" w:hAnsi="Times New Roman" w:cs="Times New Roman"/>
          <w:sz w:val="28"/>
          <w:szCs w:val="28"/>
        </w:rPr>
        <w:t>Пара</w:t>
      </w:r>
      <w:r w:rsidR="00A802D7" w:rsidRPr="0070318D">
        <w:rPr>
          <w:rFonts w:ascii="Times New Roman" w:hAnsi="Times New Roman" w:cs="Times New Roman"/>
          <w:sz w:val="28"/>
          <w:szCs w:val="28"/>
        </w:rPr>
        <w:t xml:space="preserve"> звуков из звонкого и глухого </w:t>
      </w:r>
      <w:proofErr w:type="gramStart"/>
      <w:r w:rsidR="00A802D7" w:rsidRPr="0070318D">
        <w:rPr>
          <w:rFonts w:ascii="Times New Roman" w:hAnsi="Times New Roman" w:cs="Times New Roman"/>
          <w:sz w:val="28"/>
          <w:szCs w:val="28"/>
        </w:rPr>
        <w:t>соединены</w:t>
      </w:r>
      <w:proofErr w:type="gramEnd"/>
      <w:r w:rsidR="00A802D7" w:rsidRPr="0070318D">
        <w:rPr>
          <w:rFonts w:ascii="Times New Roman" w:hAnsi="Times New Roman" w:cs="Times New Roman"/>
          <w:sz w:val="28"/>
          <w:szCs w:val="28"/>
        </w:rPr>
        <w:t xml:space="preserve"> волшебными нитями.</w:t>
      </w:r>
      <w:r w:rsidR="004445A4" w:rsidRPr="0070318D">
        <w:rPr>
          <w:rFonts w:ascii="Times New Roman" w:hAnsi="Times New Roman" w:cs="Times New Roman"/>
          <w:sz w:val="28"/>
          <w:szCs w:val="28"/>
        </w:rPr>
        <w:t xml:space="preserve"> Данное наглядное пособие </w:t>
      </w:r>
      <w:r w:rsidR="00162EBB" w:rsidRPr="0070318D">
        <w:rPr>
          <w:rFonts w:ascii="Times New Roman" w:hAnsi="Times New Roman" w:cs="Times New Roman"/>
          <w:sz w:val="28"/>
          <w:szCs w:val="28"/>
        </w:rPr>
        <w:t xml:space="preserve">способствует знакомству детей </w:t>
      </w:r>
      <w:r w:rsidR="004445A4" w:rsidRPr="0070318D">
        <w:rPr>
          <w:rFonts w:ascii="Times New Roman" w:hAnsi="Times New Roman" w:cs="Times New Roman"/>
          <w:sz w:val="28"/>
          <w:szCs w:val="28"/>
        </w:rPr>
        <w:t>со звуками русского языка, развитию навыка звуко</w:t>
      </w:r>
      <w:r w:rsidR="00162EBB" w:rsidRPr="0070318D">
        <w:rPr>
          <w:rFonts w:ascii="Times New Roman" w:hAnsi="Times New Roman" w:cs="Times New Roman"/>
          <w:sz w:val="28"/>
          <w:szCs w:val="28"/>
        </w:rPr>
        <w:t>во</w:t>
      </w:r>
      <w:r w:rsidR="004445A4" w:rsidRPr="0070318D">
        <w:rPr>
          <w:rFonts w:ascii="Times New Roman" w:hAnsi="Times New Roman" w:cs="Times New Roman"/>
          <w:sz w:val="28"/>
          <w:szCs w:val="28"/>
        </w:rPr>
        <w:t>го анализа</w:t>
      </w:r>
      <w:r w:rsidR="00162EBB" w:rsidRPr="0070318D">
        <w:rPr>
          <w:rFonts w:ascii="Times New Roman" w:hAnsi="Times New Roman" w:cs="Times New Roman"/>
          <w:sz w:val="28"/>
          <w:szCs w:val="28"/>
        </w:rPr>
        <w:t>.</w:t>
      </w:r>
      <w:r w:rsidR="00742031" w:rsidRPr="00703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514EA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05325" cy="4524375"/>
            <wp:effectExtent l="19050" t="0" r="9525" b="0"/>
            <wp:docPr id="9" name="Рисунок 5" descr="C:\Documents and Settings\User\Мои документы\Документа Оксаны\Рабочий материал\Фотки , работа\SN8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Документа Оксаны\Рабочий материал\Фотки , работа\SN85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2" t="4209" r="2191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3B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14EA" w:rsidRDefault="00713C3B" w:rsidP="00713C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48225" cy="3648075"/>
            <wp:effectExtent l="19050" t="0" r="9525" b="0"/>
            <wp:docPr id="6" name="Рисунок 3" descr="C:\Documents and Settings\User\Мои документы\Документа Оксаны\Рабочий материал\Фотки , работа\SN8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Документа Оксаны\Рабочий материал\Фотки , работа\SN85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514EA" w:rsidRDefault="003514EA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514EA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4475" cy="3895725"/>
            <wp:effectExtent l="19050" t="0" r="9525" b="0"/>
            <wp:docPr id="11" name="Рисунок 6" descr="C:\Documents and Settings\User\Мои документы\Документа Оксаны\Рабочий материал\Фотки , работа\SN85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Документа Оксаны\Рабочий материал\Фотки , работа\SN850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EA" w:rsidRDefault="003514EA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C3B" w:rsidRPr="0070318D" w:rsidRDefault="00713C3B" w:rsidP="002D777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62EBB" w:rsidRPr="00713C3B" w:rsidRDefault="002D7778" w:rsidP="00F507C6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C3B">
        <w:rPr>
          <w:rFonts w:ascii="Times New Roman" w:hAnsi="Times New Roman" w:cs="Times New Roman"/>
          <w:i/>
          <w:color w:val="0070C0"/>
          <w:sz w:val="32"/>
          <w:szCs w:val="32"/>
        </w:rPr>
        <w:t>Двигательная зона</w:t>
      </w:r>
      <w:r w:rsidR="00162EBB" w:rsidRPr="00713C3B">
        <w:rPr>
          <w:rFonts w:ascii="Times New Roman" w:hAnsi="Times New Roman" w:cs="Times New Roman"/>
          <w:i/>
          <w:color w:val="0070C0"/>
          <w:sz w:val="32"/>
          <w:szCs w:val="32"/>
        </w:rPr>
        <w:t>.</w:t>
      </w:r>
    </w:p>
    <w:p w:rsidR="002D7778" w:rsidRPr="0070318D" w:rsidRDefault="00162EBB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Эта зона </w:t>
      </w:r>
      <w:r w:rsidR="002D7778" w:rsidRPr="0070318D">
        <w:rPr>
          <w:rFonts w:ascii="Times New Roman" w:hAnsi="Times New Roman" w:cs="Times New Roman"/>
          <w:sz w:val="28"/>
          <w:szCs w:val="28"/>
        </w:rPr>
        <w:t xml:space="preserve"> обеспечивает соблюдение режима двигательной активности детей</w:t>
      </w:r>
      <w:r w:rsidR="00342FCF" w:rsidRPr="0070318D">
        <w:rPr>
          <w:rFonts w:ascii="Times New Roman" w:hAnsi="Times New Roman" w:cs="Times New Roman"/>
          <w:sz w:val="28"/>
          <w:szCs w:val="28"/>
        </w:rPr>
        <w:t>.</w:t>
      </w:r>
      <w:r w:rsidR="002D7778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342FCF" w:rsidRPr="0070318D">
        <w:rPr>
          <w:rFonts w:ascii="Times New Roman" w:hAnsi="Times New Roman" w:cs="Times New Roman"/>
          <w:sz w:val="28"/>
          <w:szCs w:val="28"/>
        </w:rPr>
        <w:t xml:space="preserve">У входа в кабинет имеется небольшое свободное пространство, оснащенное ковровым покрытием. </w:t>
      </w:r>
      <w:r w:rsidR="002D7778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342FCF" w:rsidRPr="0070318D">
        <w:rPr>
          <w:rFonts w:ascii="Times New Roman" w:hAnsi="Times New Roman" w:cs="Times New Roman"/>
          <w:sz w:val="28"/>
          <w:szCs w:val="28"/>
        </w:rPr>
        <w:t xml:space="preserve">Это пространство используется </w:t>
      </w:r>
      <w:r w:rsidR="002D7778" w:rsidRPr="0070318D">
        <w:rPr>
          <w:rFonts w:ascii="Times New Roman" w:hAnsi="Times New Roman" w:cs="Times New Roman"/>
          <w:sz w:val="28"/>
          <w:szCs w:val="28"/>
        </w:rPr>
        <w:t>для проведе</w:t>
      </w:r>
      <w:r w:rsidR="00342FCF" w:rsidRPr="0070318D">
        <w:rPr>
          <w:rFonts w:ascii="Times New Roman" w:hAnsi="Times New Roman" w:cs="Times New Roman"/>
          <w:sz w:val="28"/>
          <w:szCs w:val="28"/>
        </w:rPr>
        <w:t>ния подвижных упражнений и игр, так же</w:t>
      </w:r>
      <w:r w:rsidR="002D7778" w:rsidRPr="0070318D">
        <w:rPr>
          <w:rFonts w:ascii="Times New Roman" w:hAnsi="Times New Roman" w:cs="Times New Roman"/>
          <w:sz w:val="28"/>
          <w:szCs w:val="28"/>
        </w:rPr>
        <w:t xml:space="preserve"> для проведения нестандартных по форме занятий, чередования работы за партой и упражнений на ковре</w:t>
      </w:r>
      <w:r w:rsidR="00342FCF" w:rsidRPr="007031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3417" w:rsidRPr="00713C3B" w:rsidRDefault="00203417" w:rsidP="00F507C6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C3B">
        <w:rPr>
          <w:rFonts w:ascii="Times New Roman" w:hAnsi="Times New Roman" w:cs="Times New Roman"/>
          <w:i/>
          <w:color w:val="0070C0"/>
          <w:sz w:val="32"/>
          <w:szCs w:val="32"/>
        </w:rPr>
        <w:t>Сенсомоторная зона.</w:t>
      </w:r>
    </w:p>
    <w:p w:rsidR="001F338C" w:rsidRDefault="008C5BC2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Содержит материалы для развития тактильного и тактильно – кинестетического восприятия и находится в доступном для детей месте. </w:t>
      </w:r>
      <w:r w:rsidR="00F17E07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460163" w:rsidRPr="0070318D">
        <w:rPr>
          <w:rFonts w:ascii="Times New Roman" w:hAnsi="Times New Roman" w:cs="Times New Roman"/>
          <w:sz w:val="28"/>
          <w:szCs w:val="28"/>
        </w:rPr>
        <w:t xml:space="preserve">Здесь, в </w:t>
      </w:r>
      <w:r w:rsidRPr="0070318D">
        <w:rPr>
          <w:rFonts w:ascii="Times New Roman" w:hAnsi="Times New Roman" w:cs="Times New Roman"/>
          <w:sz w:val="28"/>
          <w:szCs w:val="28"/>
        </w:rPr>
        <w:t>волшебном ларце можно увидеть ручные мячи с различной фактурой поверхностей, прищепки, щеточки</w:t>
      </w:r>
      <w:r w:rsidR="004D47F3" w:rsidRPr="0070318D">
        <w:rPr>
          <w:rFonts w:ascii="Times New Roman" w:hAnsi="Times New Roman" w:cs="Times New Roman"/>
          <w:sz w:val="28"/>
          <w:szCs w:val="28"/>
        </w:rPr>
        <w:t>, геометрические формы в мешочке, четки</w:t>
      </w:r>
      <w:r w:rsidR="001F338C" w:rsidRPr="0070318D">
        <w:rPr>
          <w:rFonts w:ascii="Times New Roman" w:hAnsi="Times New Roman" w:cs="Times New Roman"/>
          <w:sz w:val="28"/>
          <w:szCs w:val="28"/>
        </w:rPr>
        <w:t xml:space="preserve">, </w:t>
      </w:r>
      <w:r w:rsidR="00D5603B" w:rsidRPr="0070318D">
        <w:rPr>
          <w:rFonts w:ascii="Times New Roman" w:hAnsi="Times New Roman" w:cs="Times New Roman"/>
          <w:sz w:val="28"/>
          <w:szCs w:val="28"/>
        </w:rPr>
        <w:t xml:space="preserve">счетные палочки, </w:t>
      </w:r>
      <w:r w:rsidR="001F338C" w:rsidRPr="0070318D">
        <w:rPr>
          <w:rFonts w:ascii="Times New Roman" w:hAnsi="Times New Roman" w:cs="Times New Roman"/>
          <w:sz w:val="28"/>
          <w:szCs w:val="28"/>
        </w:rPr>
        <w:t>тактильные дорожки. Для развития сенсорной интеграции имеются сыпучие материалы</w:t>
      </w:r>
      <w:r w:rsidR="00D5603B" w:rsidRPr="0070318D">
        <w:rPr>
          <w:rFonts w:ascii="Times New Roman" w:hAnsi="Times New Roman" w:cs="Times New Roman"/>
          <w:sz w:val="28"/>
          <w:szCs w:val="28"/>
        </w:rPr>
        <w:t>, комбинирование природных материалов.</w:t>
      </w:r>
      <w:r w:rsidR="00A92B8E" w:rsidRPr="0070318D">
        <w:rPr>
          <w:rFonts w:ascii="Times New Roman" w:hAnsi="Times New Roman" w:cs="Times New Roman"/>
          <w:sz w:val="28"/>
          <w:szCs w:val="28"/>
        </w:rPr>
        <w:t xml:space="preserve"> Данная среда содержит оборудование </w:t>
      </w:r>
      <w:r w:rsidR="007B57DA" w:rsidRPr="0070318D">
        <w:rPr>
          <w:rFonts w:ascii="Times New Roman" w:hAnsi="Times New Roman" w:cs="Times New Roman"/>
          <w:sz w:val="28"/>
          <w:szCs w:val="28"/>
        </w:rPr>
        <w:t xml:space="preserve"> стимулирующие моторное развитие</w:t>
      </w:r>
      <w:r w:rsidR="00A92B8E" w:rsidRPr="0070318D">
        <w:rPr>
          <w:rFonts w:ascii="Times New Roman" w:hAnsi="Times New Roman" w:cs="Times New Roman"/>
          <w:sz w:val="28"/>
          <w:szCs w:val="28"/>
        </w:rPr>
        <w:t xml:space="preserve"> детей, здесь </w:t>
      </w:r>
      <w:r w:rsidR="007B57DA" w:rsidRPr="0070318D">
        <w:rPr>
          <w:rFonts w:ascii="Times New Roman" w:hAnsi="Times New Roman" w:cs="Times New Roman"/>
          <w:sz w:val="28"/>
          <w:szCs w:val="28"/>
        </w:rPr>
        <w:t>имеются мячи разной величины и фактуры, дидактические игры</w:t>
      </w:r>
      <w:r w:rsidR="00F507C6" w:rsidRPr="0070318D">
        <w:rPr>
          <w:rFonts w:ascii="Times New Roman" w:hAnsi="Times New Roman" w:cs="Times New Roman"/>
          <w:sz w:val="28"/>
          <w:szCs w:val="28"/>
        </w:rPr>
        <w:t xml:space="preserve">. </w:t>
      </w:r>
      <w:r w:rsidR="00146E8C" w:rsidRPr="0070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графомоторных функций способствует использование трафаретов, прописей, пособия с графическими диктантами, которые так же имеются в данной зоне. </w:t>
      </w: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66950" cy="2343150"/>
            <wp:effectExtent l="19050" t="0" r="0" b="0"/>
            <wp:docPr id="12" name="Рисунок 7" descr="C:\Documents and Settings\User\Мои документы\Документа Оксаны\Рабочий материал\Фотки , работа\SN8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Документа Оксаны\Рабочий материал\Фотки , работа\SN85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20" b="2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19425" cy="2266950"/>
            <wp:effectExtent l="19050" t="0" r="9525" b="0"/>
            <wp:docPr id="17" name="Рисунок 8" descr="C:\Documents and Settings\User\Мои документы\Документа Оксаны\Рабочий материал\Фотки , работа\SN85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Документа Оксаны\Рабочий материал\Фотки , работа\SN850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2725" cy="2038350"/>
            <wp:effectExtent l="19050" t="0" r="9525" b="0"/>
            <wp:docPr id="18" name="Рисунок 9" descr="C:\Documents and Settings\User\Мои документы\Документа Оксаны\Рабочий материал\Фотки , работа\SN85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Документа Оксаны\Рабочий материал\Фотки , работа\SN850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4650" cy="1828800"/>
            <wp:effectExtent l="19050" t="0" r="0" b="0"/>
            <wp:docPr id="19" name="Рисунок 10" descr="C:\Documents and Settings\User\Мои документы\Документа Оксаны\Рабочий материал\Фотки , работа\SN85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Документа Оксаны\Рабочий материал\Фотки , работа\SN850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F17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F17" w:rsidRPr="0070318D" w:rsidRDefault="00E67F17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49A" w:rsidRDefault="003A649A" w:rsidP="00F507C6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3A649A" w:rsidRPr="00713C3B" w:rsidRDefault="000249D6" w:rsidP="00F507C6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713C3B">
        <w:rPr>
          <w:rFonts w:ascii="Times New Roman" w:hAnsi="Times New Roman" w:cs="Times New Roman"/>
          <w:i/>
          <w:color w:val="0070C0"/>
          <w:sz w:val="32"/>
          <w:szCs w:val="32"/>
        </w:rPr>
        <w:t>Зона методического и дидактического сопровождения.</w:t>
      </w:r>
    </w:p>
    <w:p w:rsidR="000249D6" w:rsidRPr="0070318D" w:rsidRDefault="000249D6" w:rsidP="00F507C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зона </w:t>
      </w:r>
      <w:r w:rsidR="00B56C8B" w:rsidRPr="0070318D">
        <w:rPr>
          <w:rFonts w:ascii="Times New Roman" w:hAnsi="Times New Roman" w:cs="Times New Roman"/>
          <w:color w:val="000000" w:themeColor="text1"/>
          <w:sz w:val="28"/>
          <w:szCs w:val="28"/>
        </w:rPr>
        <w:t>находится в отдельном шкафу и содержит следующие разделы: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>литература по логопедии</w:t>
      </w:r>
      <w:r w:rsidR="00B56C8B" w:rsidRPr="0070318D">
        <w:rPr>
          <w:rFonts w:ascii="Times New Roman" w:hAnsi="Times New Roman" w:cs="Times New Roman"/>
          <w:sz w:val="28"/>
          <w:szCs w:val="28"/>
        </w:rPr>
        <w:t>, периодические издания</w:t>
      </w:r>
      <w:r w:rsidRPr="007031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материалы по обследованию речи детей; 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методическая литература по коррекции звукопроизношения; 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методическая литература по преодолению ОНР (общего недоразвития речи); 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учебно-методическая литература по обучению грамоте; </w:t>
      </w:r>
    </w:p>
    <w:p w:rsidR="00A25A63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учебно-методические планы по разделам коррекции и развития речи (в папках с файлами); </w:t>
      </w:r>
    </w:p>
    <w:p w:rsidR="00F507C6" w:rsidRPr="0070318D" w:rsidRDefault="00A25A63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пособия по дидактическому обеспечению коррекционного процесса (в коробках и конвертах); </w:t>
      </w:r>
      <w:r w:rsidR="00F507C6" w:rsidRPr="0070318D">
        <w:rPr>
          <w:rFonts w:ascii="Times New Roman" w:hAnsi="Times New Roman" w:cs="Times New Roman"/>
          <w:sz w:val="28"/>
          <w:szCs w:val="28"/>
        </w:rPr>
        <w:t xml:space="preserve">картотека лексического материала для автоматизации основных групп звуков (свистящие, шипящие, соноры); </w:t>
      </w:r>
    </w:p>
    <w:p w:rsidR="00F507C6" w:rsidRPr="0070318D" w:rsidRDefault="00F507C6" w:rsidP="00F507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>картотека с  домашними заданиями для детей;</w:t>
      </w:r>
    </w:p>
    <w:p w:rsidR="00AA1CF3" w:rsidRPr="0070318D" w:rsidRDefault="00A25A63" w:rsidP="009D7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занимательное игровое обеспечение логопедических занятий (настольные игры – лото; игрушки</w:t>
      </w:r>
      <w:r w:rsidR="004B4EC8" w:rsidRPr="0070318D">
        <w:rPr>
          <w:rFonts w:ascii="Times New Roman" w:hAnsi="Times New Roman" w:cs="Times New Roman"/>
          <w:sz w:val="28"/>
          <w:szCs w:val="28"/>
        </w:rPr>
        <w:t>, куклы театра бибабо, пальчиковый театр</w:t>
      </w:r>
      <w:r w:rsidRPr="0070318D">
        <w:rPr>
          <w:rFonts w:ascii="Times New Roman" w:hAnsi="Times New Roman" w:cs="Times New Roman"/>
          <w:sz w:val="28"/>
          <w:szCs w:val="28"/>
        </w:rPr>
        <w:t>);</w:t>
      </w:r>
    </w:p>
    <w:p w:rsidR="00A25A63" w:rsidRPr="0070318D" w:rsidRDefault="00A25A63" w:rsidP="009D7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оборудование, способствующее формированию речевого дыхания; </w:t>
      </w:r>
    </w:p>
    <w:p w:rsidR="00F72BFC" w:rsidRPr="0070318D" w:rsidRDefault="00F72BFC" w:rsidP="00F72B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>материалы для развития внимания, памяти, мышления, пространственного и временного восприятия (расположены на отдельной полке);</w:t>
      </w:r>
    </w:p>
    <w:p w:rsidR="003A649A" w:rsidRDefault="00F507C6" w:rsidP="009D717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0318D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 (магнитофон, </w:t>
      </w:r>
      <w:r w:rsidR="00A25A63"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9D7170" w:rsidRPr="0070318D">
        <w:rPr>
          <w:rFonts w:ascii="Times New Roman" w:hAnsi="Times New Roman" w:cs="Times New Roman"/>
          <w:sz w:val="28"/>
          <w:szCs w:val="28"/>
        </w:rPr>
        <w:t>диски</w:t>
      </w:r>
      <w:r w:rsidRPr="0070318D">
        <w:rPr>
          <w:rFonts w:ascii="Times New Roman" w:hAnsi="Times New Roman" w:cs="Times New Roman"/>
          <w:sz w:val="28"/>
          <w:szCs w:val="28"/>
        </w:rPr>
        <w:t xml:space="preserve"> с записью звуков окружающего мира, </w:t>
      </w:r>
      <w:r w:rsidR="009D7170" w:rsidRPr="0070318D">
        <w:rPr>
          <w:rFonts w:ascii="Times New Roman" w:hAnsi="Times New Roman" w:cs="Times New Roman"/>
          <w:sz w:val="28"/>
          <w:szCs w:val="28"/>
        </w:rPr>
        <w:t>звукоподражаний</w:t>
      </w:r>
      <w:r w:rsidRPr="0070318D">
        <w:rPr>
          <w:rFonts w:ascii="Times New Roman" w:hAnsi="Times New Roman" w:cs="Times New Roman"/>
          <w:sz w:val="28"/>
          <w:szCs w:val="28"/>
        </w:rPr>
        <w:t>,</w:t>
      </w:r>
      <w:r w:rsidR="009D7170" w:rsidRPr="0070318D">
        <w:rPr>
          <w:rFonts w:ascii="Times New Roman" w:hAnsi="Times New Roman" w:cs="Times New Roman"/>
          <w:sz w:val="28"/>
          <w:szCs w:val="28"/>
        </w:rPr>
        <w:t xml:space="preserve"> скороговорок, детских песено</w:t>
      </w:r>
      <w:r w:rsidR="00C40CEA" w:rsidRPr="0070318D">
        <w:rPr>
          <w:rFonts w:ascii="Times New Roman" w:hAnsi="Times New Roman" w:cs="Times New Roman"/>
          <w:sz w:val="28"/>
          <w:szCs w:val="28"/>
        </w:rPr>
        <w:t>к.</w:t>
      </w:r>
      <w:proofErr w:type="gramEnd"/>
    </w:p>
    <w:p w:rsidR="003A649A" w:rsidRDefault="003A649A" w:rsidP="009D71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649A" w:rsidRDefault="00C40CEA" w:rsidP="009D7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0CEA" w:rsidRPr="0070318D" w:rsidRDefault="00E67F17" w:rsidP="009D71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00325" cy="3352800"/>
            <wp:effectExtent l="19050" t="0" r="9525" b="0"/>
            <wp:docPr id="23" name="Рисунок 13" descr="C:\Documents and Settings\User\Мои документы\Документа Оксаны\Рабочий материал\Фотки , работа\SN85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Документа Оксаны\Рабочий материал\Фотки , работа\SN85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48" t="845" r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14650" cy="3352800"/>
            <wp:effectExtent l="19050" t="0" r="0" b="0"/>
            <wp:docPr id="24" name="Рисунок 12" descr="C:\Documents and Settings\User\Мои документы\Документа Оксаны\Рабочий материал\Фотки , работа\SN85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Документа Оксаны\Рабочий материал\Фотки , работа\SN85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05" t="6383" r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17" w:rsidRDefault="003A649A" w:rsidP="003A649A">
      <w:pPr>
        <w:tabs>
          <w:tab w:val="left" w:pos="3735"/>
        </w:tabs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ab/>
        <w:t xml:space="preserve">  </w:t>
      </w:r>
    </w:p>
    <w:p w:rsidR="00E67F17" w:rsidRDefault="00E67F17" w:rsidP="009D7170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E67F17" w:rsidRDefault="00E67F17" w:rsidP="009D7170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E67F17" w:rsidRDefault="00E67F17" w:rsidP="009D7170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E67F17" w:rsidRDefault="00E67F17" w:rsidP="009D7170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830FB" w:rsidRDefault="00A830FB" w:rsidP="009D7170">
      <w:pPr>
        <w:spacing w:after="0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9D3B16" w:rsidRPr="00713C3B" w:rsidRDefault="00D94FB7" w:rsidP="009D717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13C3B">
        <w:rPr>
          <w:rFonts w:ascii="Times New Roman" w:hAnsi="Times New Roman" w:cs="Times New Roman"/>
          <w:i/>
          <w:color w:val="0070C0"/>
          <w:sz w:val="32"/>
          <w:szCs w:val="32"/>
        </w:rPr>
        <w:t>Консультативная зона.</w:t>
      </w:r>
    </w:p>
    <w:p w:rsidR="00C40CEA" w:rsidRPr="0070318D" w:rsidRDefault="00460163" w:rsidP="00C40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E57346" w:rsidRPr="0070318D">
        <w:rPr>
          <w:rFonts w:ascii="Times New Roman" w:hAnsi="Times New Roman" w:cs="Times New Roman"/>
          <w:sz w:val="28"/>
          <w:szCs w:val="28"/>
        </w:rPr>
        <w:t xml:space="preserve"> Очень важна</w:t>
      </w:r>
      <w:r w:rsidRPr="0070318D">
        <w:rPr>
          <w:rFonts w:ascii="Times New Roman" w:hAnsi="Times New Roman" w:cs="Times New Roman"/>
          <w:sz w:val="28"/>
          <w:szCs w:val="28"/>
        </w:rPr>
        <w:t xml:space="preserve"> в работе логопеда тесная взаимо</w:t>
      </w:r>
      <w:r w:rsidR="00E57346" w:rsidRPr="0070318D">
        <w:rPr>
          <w:rFonts w:ascii="Times New Roman" w:hAnsi="Times New Roman" w:cs="Times New Roman"/>
          <w:sz w:val="28"/>
          <w:szCs w:val="28"/>
        </w:rPr>
        <w:t xml:space="preserve">связь с родителями воспитанников, поэтому в  </w:t>
      </w:r>
      <w:r w:rsidRPr="0070318D">
        <w:rPr>
          <w:rFonts w:ascii="Times New Roman" w:hAnsi="Times New Roman" w:cs="Times New Roman"/>
          <w:sz w:val="28"/>
          <w:szCs w:val="28"/>
        </w:rPr>
        <w:t xml:space="preserve"> </w:t>
      </w:r>
      <w:r w:rsidR="00E57346" w:rsidRPr="0070318D">
        <w:rPr>
          <w:rFonts w:ascii="Times New Roman" w:hAnsi="Times New Roman" w:cs="Times New Roman"/>
          <w:sz w:val="28"/>
          <w:szCs w:val="28"/>
        </w:rPr>
        <w:t xml:space="preserve">помещение логопедического кабинета оборудовано место для проведения консультаций.  Здесь </w:t>
      </w:r>
      <w:r w:rsidR="00D80777" w:rsidRPr="0070318D">
        <w:rPr>
          <w:rFonts w:ascii="Times New Roman" w:hAnsi="Times New Roman" w:cs="Times New Roman"/>
          <w:sz w:val="28"/>
          <w:szCs w:val="28"/>
        </w:rPr>
        <w:t>удобно</w:t>
      </w:r>
      <w:r w:rsidR="00E57346" w:rsidRPr="0070318D">
        <w:rPr>
          <w:rFonts w:ascii="Times New Roman" w:hAnsi="Times New Roman" w:cs="Times New Roman"/>
          <w:sz w:val="28"/>
          <w:szCs w:val="28"/>
        </w:rPr>
        <w:t xml:space="preserve"> проводить индивидуальные беседы с родителями </w:t>
      </w:r>
      <w:r w:rsidR="00D80777" w:rsidRPr="0070318D">
        <w:rPr>
          <w:rFonts w:ascii="Times New Roman" w:hAnsi="Times New Roman" w:cs="Times New Roman"/>
          <w:sz w:val="28"/>
          <w:szCs w:val="28"/>
        </w:rPr>
        <w:t>об</w:t>
      </w:r>
      <w:r w:rsidR="00E57346" w:rsidRPr="0070318D">
        <w:rPr>
          <w:rFonts w:ascii="Times New Roman" w:hAnsi="Times New Roman" w:cs="Times New Roman"/>
          <w:sz w:val="28"/>
          <w:szCs w:val="28"/>
        </w:rPr>
        <w:t xml:space="preserve"> успехах и трудностях в ко</w:t>
      </w:r>
      <w:r w:rsidR="00D80777" w:rsidRPr="0070318D">
        <w:rPr>
          <w:rFonts w:ascii="Times New Roman" w:hAnsi="Times New Roman" w:cs="Times New Roman"/>
          <w:sz w:val="28"/>
          <w:szCs w:val="28"/>
        </w:rPr>
        <w:t>ррекции речевого нарушения детей. Поэтому в этом уголке мы старались создать уютную обстановку, максимально приближенную к  домашней, что помогает  нам создать благоприятный психологический климат при сотрудничестве с родителями. Так</w:t>
      </w:r>
      <w:r w:rsidR="003514EA">
        <w:rPr>
          <w:rFonts w:ascii="Times New Roman" w:hAnsi="Times New Roman" w:cs="Times New Roman"/>
          <w:sz w:val="28"/>
          <w:szCs w:val="28"/>
        </w:rPr>
        <w:t xml:space="preserve"> </w:t>
      </w:r>
      <w:r w:rsidR="00C40CEA" w:rsidRPr="0070318D">
        <w:rPr>
          <w:rFonts w:ascii="Times New Roman" w:hAnsi="Times New Roman" w:cs="Times New Roman"/>
          <w:sz w:val="28"/>
          <w:szCs w:val="28"/>
        </w:rPr>
        <w:t xml:space="preserve">же в раздевальной комнате расположен планшет “Советы логопеда”, где родители могут познакомиться  с материалами консультаций, новинками литературы, игровыми пособиями по развитию речи. </w:t>
      </w:r>
    </w:p>
    <w:p w:rsidR="00C40CEA" w:rsidRPr="0070318D" w:rsidRDefault="00C40CEA" w:rsidP="00C40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18D">
        <w:rPr>
          <w:rFonts w:ascii="Times New Roman" w:hAnsi="Times New Roman" w:cs="Times New Roman"/>
          <w:sz w:val="28"/>
          <w:szCs w:val="28"/>
        </w:rPr>
        <w:t>Весь материал находящийся в кабинете систематизирован по разделам и для того чтобы было легче ориентироваться в пространстве и активнее использовать оборудование, составлен путеводитель по логопедическому кабинету. Который, представлен в таблице, здесь основные направления  коррекционной работ выделены кругом  определенного цвета.</w:t>
      </w:r>
    </w:p>
    <w:p w:rsidR="00DC26AD" w:rsidRPr="0070318D" w:rsidRDefault="00DC26AD" w:rsidP="00DC26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26AD" w:rsidRPr="0070318D" w:rsidRDefault="00DC26AD" w:rsidP="00DC26AD">
      <w:pPr>
        <w:spacing w:after="0"/>
        <w:ind w:left="-1134" w:right="-71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3C37" w:rsidRPr="0070318D" w:rsidRDefault="00633C37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3C37" w:rsidRPr="0070318D" w:rsidRDefault="00633C37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067A" w:rsidRPr="0070318D" w:rsidRDefault="007B067A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18D" w:rsidRPr="0070318D" w:rsidRDefault="0070318D" w:rsidP="00D94FB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0318D" w:rsidRPr="0070318D" w:rsidSect="00FE7E5B">
      <w:pgSz w:w="11906" w:h="16838"/>
      <w:pgMar w:top="426" w:right="850" w:bottom="284" w:left="1701" w:header="708" w:footer="708" w:gutter="0"/>
      <w:pgBorders w:offsetFrom="page">
        <w:top w:val="threeDEngrave" w:sz="48" w:space="24" w:color="1F497D" w:themeColor="text2"/>
        <w:left w:val="threeDEngrave" w:sz="48" w:space="24" w:color="1F497D" w:themeColor="text2"/>
        <w:bottom w:val="threeDEmboss" w:sz="48" w:space="24" w:color="1F497D" w:themeColor="text2"/>
        <w:right w:val="threeDEmboss" w:sz="4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13E34"/>
    <w:multiLevelType w:val="hybridMultilevel"/>
    <w:tmpl w:val="8EB8CA4A"/>
    <w:lvl w:ilvl="0" w:tplc="8C88ACB8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C1C"/>
    <w:rsid w:val="000034F4"/>
    <w:rsid w:val="000171AB"/>
    <w:rsid w:val="00021309"/>
    <w:rsid w:val="000249D6"/>
    <w:rsid w:val="00032246"/>
    <w:rsid w:val="000546EC"/>
    <w:rsid w:val="000815E4"/>
    <w:rsid w:val="000E0867"/>
    <w:rsid w:val="000E146F"/>
    <w:rsid w:val="000E4512"/>
    <w:rsid w:val="000F2ADB"/>
    <w:rsid w:val="001343C8"/>
    <w:rsid w:val="00135776"/>
    <w:rsid w:val="00146E8C"/>
    <w:rsid w:val="00147AFC"/>
    <w:rsid w:val="00162EBB"/>
    <w:rsid w:val="001A394F"/>
    <w:rsid w:val="001E2494"/>
    <w:rsid w:val="001F338C"/>
    <w:rsid w:val="00203417"/>
    <w:rsid w:val="00205849"/>
    <w:rsid w:val="00230873"/>
    <w:rsid w:val="00232713"/>
    <w:rsid w:val="0023760E"/>
    <w:rsid w:val="0027509B"/>
    <w:rsid w:val="00280668"/>
    <w:rsid w:val="00281417"/>
    <w:rsid w:val="00283EE1"/>
    <w:rsid w:val="00293574"/>
    <w:rsid w:val="00293641"/>
    <w:rsid w:val="002B3750"/>
    <w:rsid w:val="002B4F1D"/>
    <w:rsid w:val="002B78DE"/>
    <w:rsid w:val="002C0E65"/>
    <w:rsid w:val="002D0175"/>
    <w:rsid w:val="002D3468"/>
    <w:rsid w:val="002D7778"/>
    <w:rsid w:val="002E515C"/>
    <w:rsid w:val="002F2C74"/>
    <w:rsid w:val="003163E9"/>
    <w:rsid w:val="00342FCF"/>
    <w:rsid w:val="0034710A"/>
    <w:rsid w:val="003514EA"/>
    <w:rsid w:val="00356D90"/>
    <w:rsid w:val="00361F68"/>
    <w:rsid w:val="0038202A"/>
    <w:rsid w:val="003A649A"/>
    <w:rsid w:val="003D3DE3"/>
    <w:rsid w:val="003E1CDA"/>
    <w:rsid w:val="003F2C1C"/>
    <w:rsid w:val="00415FA7"/>
    <w:rsid w:val="004445A4"/>
    <w:rsid w:val="00460163"/>
    <w:rsid w:val="00476D08"/>
    <w:rsid w:val="004977EA"/>
    <w:rsid w:val="004A6517"/>
    <w:rsid w:val="004B4EC8"/>
    <w:rsid w:val="004D47F3"/>
    <w:rsid w:val="00546538"/>
    <w:rsid w:val="0055268F"/>
    <w:rsid w:val="00567579"/>
    <w:rsid w:val="00592582"/>
    <w:rsid w:val="00602D76"/>
    <w:rsid w:val="006124F8"/>
    <w:rsid w:val="00613AFB"/>
    <w:rsid w:val="00633C37"/>
    <w:rsid w:val="00634FCF"/>
    <w:rsid w:val="00641070"/>
    <w:rsid w:val="006830A4"/>
    <w:rsid w:val="0068451D"/>
    <w:rsid w:val="006E7E27"/>
    <w:rsid w:val="0070318D"/>
    <w:rsid w:val="00713C3B"/>
    <w:rsid w:val="00742031"/>
    <w:rsid w:val="0075490F"/>
    <w:rsid w:val="00784CE8"/>
    <w:rsid w:val="007938E0"/>
    <w:rsid w:val="007B067A"/>
    <w:rsid w:val="007B2F45"/>
    <w:rsid w:val="007B57DA"/>
    <w:rsid w:val="007C201E"/>
    <w:rsid w:val="007E315B"/>
    <w:rsid w:val="007E4A1A"/>
    <w:rsid w:val="008128BC"/>
    <w:rsid w:val="00812F4C"/>
    <w:rsid w:val="00884099"/>
    <w:rsid w:val="00887985"/>
    <w:rsid w:val="008952F0"/>
    <w:rsid w:val="0089686C"/>
    <w:rsid w:val="008C2510"/>
    <w:rsid w:val="008C5BC2"/>
    <w:rsid w:val="008E4531"/>
    <w:rsid w:val="00903667"/>
    <w:rsid w:val="00920366"/>
    <w:rsid w:val="00930D34"/>
    <w:rsid w:val="00946596"/>
    <w:rsid w:val="009469A5"/>
    <w:rsid w:val="00984DF1"/>
    <w:rsid w:val="009D3B16"/>
    <w:rsid w:val="009D7170"/>
    <w:rsid w:val="009E495A"/>
    <w:rsid w:val="009F5D0D"/>
    <w:rsid w:val="00A25A63"/>
    <w:rsid w:val="00A25B79"/>
    <w:rsid w:val="00A34847"/>
    <w:rsid w:val="00A64615"/>
    <w:rsid w:val="00A66223"/>
    <w:rsid w:val="00A802D7"/>
    <w:rsid w:val="00A80C81"/>
    <w:rsid w:val="00A830FB"/>
    <w:rsid w:val="00A92B8E"/>
    <w:rsid w:val="00AA1CF3"/>
    <w:rsid w:val="00AC09B9"/>
    <w:rsid w:val="00AF2B95"/>
    <w:rsid w:val="00AF323B"/>
    <w:rsid w:val="00B501F7"/>
    <w:rsid w:val="00B56C8B"/>
    <w:rsid w:val="00BA34F5"/>
    <w:rsid w:val="00C40CEA"/>
    <w:rsid w:val="00C47006"/>
    <w:rsid w:val="00C613FF"/>
    <w:rsid w:val="00CC5390"/>
    <w:rsid w:val="00D12021"/>
    <w:rsid w:val="00D34640"/>
    <w:rsid w:val="00D5603B"/>
    <w:rsid w:val="00D75668"/>
    <w:rsid w:val="00D80777"/>
    <w:rsid w:val="00D84C4F"/>
    <w:rsid w:val="00D85B48"/>
    <w:rsid w:val="00D94EB3"/>
    <w:rsid w:val="00D94FB7"/>
    <w:rsid w:val="00DA031B"/>
    <w:rsid w:val="00DB17B9"/>
    <w:rsid w:val="00DB2726"/>
    <w:rsid w:val="00DC26AD"/>
    <w:rsid w:val="00DD1B4B"/>
    <w:rsid w:val="00DE3139"/>
    <w:rsid w:val="00E10326"/>
    <w:rsid w:val="00E57346"/>
    <w:rsid w:val="00E67F17"/>
    <w:rsid w:val="00E821A7"/>
    <w:rsid w:val="00EA2E7E"/>
    <w:rsid w:val="00EB7944"/>
    <w:rsid w:val="00ED5D3F"/>
    <w:rsid w:val="00EF314B"/>
    <w:rsid w:val="00F17E07"/>
    <w:rsid w:val="00F232B9"/>
    <w:rsid w:val="00F422EB"/>
    <w:rsid w:val="00F44F97"/>
    <w:rsid w:val="00F507C6"/>
    <w:rsid w:val="00F72021"/>
    <w:rsid w:val="00F72BFC"/>
    <w:rsid w:val="00F772A2"/>
    <w:rsid w:val="00FC0BDA"/>
    <w:rsid w:val="00FE7E5B"/>
    <w:rsid w:val="00FF3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Light Shading"/>
    <w:basedOn w:val="a1"/>
    <w:uiPriority w:val="60"/>
    <w:rsid w:val="00633C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35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AD4E4-01DB-4CA8-A899-530BA09B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2011-10-11T15:19:00Z</dcterms:created>
  <dcterms:modified xsi:type="dcterms:W3CDTF">2014-12-18T04:27:00Z</dcterms:modified>
</cp:coreProperties>
</file>