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D2" w:rsidRPr="00810CD2" w:rsidRDefault="00810CD2" w:rsidP="00810CD2">
      <w:pPr>
        <w:pStyle w:val="a4"/>
        <w:jc w:val="center"/>
        <w:rPr>
          <w:b/>
          <w:sz w:val="28"/>
          <w:szCs w:val="28"/>
        </w:rPr>
      </w:pPr>
      <w:r w:rsidRPr="00810CD2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810CD2" w:rsidRPr="00810CD2" w:rsidRDefault="00810CD2" w:rsidP="00810CD2">
      <w:pPr>
        <w:pStyle w:val="a4"/>
        <w:jc w:val="center"/>
        <w:rPr>
          <w:b/>
          <w:sz w:val="28"/>
          <w:szCs w:val="28"/>
        </w:rPr>
      </w:pPr>
      <w:r w:rsidRPr="00810CD2">
        <w:rPr>
          <w:b/>
          <w:sz w:val="28"/>
          <w:szCs w:val="28"/>
        </w:rPr>
        <w:t>«Детский сад комбинированного вида № 19 «Рябинка»</w:t>
      </w:r>
    </w:p>
    <w:p w:rsidR="00810CD2" w:rsidRPr="00810CD2" w:rsidRDefault="00810CD2" w:rsidP="00810CD2">
      <w:pPr>
        <w:pStyle w:val="a4"/>
        <w:jc w:val="center"/>
        <w:rPr>
          <w:sz w:val="28"/>
          <w:szCs w:val="28"/>
        </w:rPr>
      </w:pPr>
      <w:r w:rsidRPr="00810CD2">
        <w:rPr>
          <w:sz w:val="28"/>
          <w:szCs w:val="28"/>
        </w:rPr>
        <w:t>_______________________________________</w:t>
      </w:r>
    </w:p>
    <w:p w:rsidR="00810CD2" w:rsidRPr="00810CD2" w:rsidRDefault="00810CD2" w:rsidP="00810CD2">
      <w:pPr>
        <w:pStyle w:val="a4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58204, г"/>
        </w:smartTagPr>
        <w:r w:rsidRPr="00810CD2">
          <w:rPr>
            <w:sz w:val="28"/>
            <w:szCs w:val="28"/>
          </w:rPr>
          <w:t>658204, г</w:t>
        </w:r>
      </w:smartTag>
      <w:r w:rsidRPr="00810CD2">
        <w:rPr>
          <w:sz w:val="28"/>
          <w:szCs w:val="28"/>
        </w:rPr>
        <w:t>. Рубцовск, ул</w:t>
      </w:r>
      <w:proofErr w:type="gramStart"/>
      <w:r w:rsidRPr="00810CD2">
        <w:rPr>
          <w:sz w:val="28"/>
          <w:szCs w:val="28"/>
        </w:rPr>
        <w:t>.К</w:t>
      </w:r>
      <w:proofErr w:type="gramEnd"/>
      <w:r w:rsidRPr="00810CD2">
        <w:rPr>
          <w:sz w:val="28"/>
          <w:szCs w:val="28"/>
        </w:rPr>
        <w:t>омсомольская, 65</w:t>
      </w:r>
    </w:p>
    <w:p w:rsidR="00810CD2" w:rsidRPr="00810CD2" w:rsidRDefault="00810CD2" w:rsidP="00810CD2">
      <w:pPr>
        <w:pStyle w:val="a4"/>
        <w:jc w:val="center"/>
        <w:rPr>
          <w:sz w:val="28"/>
          <w:szCs w:val="28"/>
        </w:rPr>
      </w:pPr>
      <w:r w:rsidRPr="00810CD2">
        <w:rPr>
          <w:sz w:val="28"/>
          <w:szCs w:val="28"/>
        </w:rPr>
        <w:t>тел.: (38557) 2-15-26</w:t>
      </w:r>
    </w:p>
    <w:p w:rsidR="00810CD2" w:rsidRPr="00810CD2" w:rsidRDefault="00810CD2" w:rsidP="00810C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C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0CD2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Pr="00810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ryabinka.detskiysad19@mail.ru</w:t>
        </w:r>
      </w:hyperlink>
    </w:p>
    <w:p w:rsidR="00810CD2" w:rsidRPr="00810CD2" w:rsidRDefault="00810CD2" w:rsidP="00810CD2">
      <w:pPr>
        <w:jc w:val="center"/>
        <w:rPr>
          <w:rFonts w:ascii="Times New Roman" w:hAnsi="Times New Roman" w:cs="Times New Roman"/>
          <w:b/>
          <w:emboss/>
          <w:color w:val="000000" w:themeColor="text1"/>
          <w:sz w:val="28"/>
          <w:szCs w:val="28"/>
          <w:lang w:val="en-US"/>
        </w:rPr>
      </w:pPr>
    </w:p>
    <w:p w:rsidR="00810CD2" w:rsidRPr="00810CD2" w:rsidRDefault="00810CD2" w:rsidP="00810CD2">
      <w:pPr>
        <w:tabs>
          <w:tab w:val="left" w:pos="2280"/>
        </w:tabs>
        <w:jc w:val="center"/>
        <w:rPr>
          <w:sz w:val="28"/>
          <w:szCs w:val="28"/>
          <w:lang w:val="en-US"/>
        </w:rPr>
      </w:pPr>
    </w:p>
    <w:p w:rsidR="00810CD2" w:rsidRPr="00645123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0CD2" w:rsidRPr="00645123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0CD2" w:rsidRPr="00645123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0CD2" w:rsidRPr="00810CD2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CD2">
        <w:rPr>
          <w:rFonts w:ascii="Times New Roman" w:hAnsi="Times New Roman" w:cs="Times New Roman"/>
          <w:b/>
          <w:sz w:val="40"/>
          <w:szCs w:val="40"/>
        </w:rPr>
        <w:t>Программа группового консультирования  педагогов:</w:t>
      </w:r>
    </w:p>
    <w:p w:rsidR="00810CD2" w:rsidRPr="00810CD2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CD2">
        <w:rPr>
          <w:rFonts w:ascii="Times New Roman" w:hAnsi="Times New Roman" w:cs="Times New Roman"/>
          <w:b/>
          <w:sz w:val="40"/>
          <w:szCs w:val="40"/>
        </w:rPr>
        <w:t>«Час психологической разгрузки»</w:t>
      </w: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педагога-психолога:</w:t>
      </w:r>
    </w:p>
    <w:p w:rsidR="00810CD2" w:rsidRDefault="00810CD2" w:rsidP="00810CD2">
      <w:pPr>
        <w:tabs>
          <w:tab w:val="left" w:pos="228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810CD2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44AB" w:rsidRDefault="00810CD2" w:rsidP="00810CD2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</w:p>
    <w:p w:rsidR="00C944AB" w:rsidRPr="00C2630B" w:rsidRDefault="000F60BC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sz w:val="28"/>
          <w:szCs w:val="28"/>
        </w:rPr>
        <w:lastRenderedPageBreak/>
        <w:t>Занятие №1 «Зачем нужен психолог в детском саду?»</w:t>
      </w:r>
    </w:p>
    <w:p w:rsidR="009C6F6E" w:rsidRPr="00C2630B" w:rsidRDefault="009C6F6E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sz w:val="28"/>
          <w:szCs w:val="28"/>
        </w:rPr>
        <w:t>Цель:</w:t>
      </w:r>
      <w:r w:rsidR="00D1313A" w:rsidRPr="00C2630B">
        <w:rPr>
          <w:rFonts w:ascii="Times New Roman" w:hAnsi="Times New Roman" w:cs="Times New Roman"/>
          <w:sz w:val="28"/>
          <w:szCs w:val="28"/>
        </w:rPr>
        <w:t xml:space="preserve"> ориентация педагогов в целях группового консультирования, установление групповых норм; создание рабочей атмосферы.</w:t>
      </w:r>
    </w:p>
    <w:p w:rsidR="000F60BC" w:rsidRPr="00C2630B" w:rsidRDefault="009C6F6E" w:rsidP="00C2630B">
      <w:pPr>
        <w:pStyle w:val="c1"/>
        <w:numPr>
          <w:ilvl w:val="0"/>
          <w:numId w:val="1"/>
        </w:numPr>
        <w:spacing w:before="120" w:beforeAutospacing="0" w:after="120" w:afterAutospacing="0"/>
        <w:ind w:left="57" w:right="57" w:firstLine="0"/>
        <w:outlineLvl w:val="0"/>
        <w:rPr>
          <w:color w:val="000000"/>
          <w:sz w:val="28"/>
          <w:szCs w:val="28"/>
        </w:rPr>
      </w:pPr>
      <w:r w:rsidRPr="00C2630B">
        <w:rPr>
          <w:rStyle w:val="c5"/>
          <w:color w:val="000000"/>
          <w:sz w:val="28"/>
          <w:szCs w:val="28"/>
        </w:rPr>
        <w:t>«</w:t>
      </w:r>
      <w:r w:rsidR="000F60BC" w:rsidRPr="00C2630B">
        <w:rPr>
          <w:rStyle w:val="c5"/>
          <w:color w:val="000000"/>
          <w:sz w:val="28"/>
          <w:szCs w:val="28"/>
        </w:rPr>
        <w:t>Зачем нужен психолог в детском саду?</w:t>
      </w:r>
      <w:r w:rsidRPr="00C2630B">
        <w:rPr>
          <w:rStyle w:val="c5"/>
          <w:color w:val="000000"/>
          <w:sz w:val="28"/>
          <w:szCs w:val="28"/>
        </w:rPr>
        <w:t>»</w:t>
      </w:r>
    </w:p>
    <w:p w:rsidR="000F60BC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>Педагог-психолог должен помочь воспитателю и родителям ребенка найти и объяснить скрытые причины некоторых детских неудач, поступков и особенностей поведения.</w:t>
      </w:r>
    </w:p>
    <w:p w:rsidR="000F60BC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>Этот специалист обязан не «упустить» малыша, трудности которого находятся «на грани нормы», чтобы вместе с родителями и другими коллегами помочь ему справиться с ними еще до школы. Для того чтобы решать все эти задачи, грамотный педагог-психолог планирует свою работу по нескольким направлениям.</w:t>
      </w:r>
    </w:p>
    <w:p w:rsidR="000F60BC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>Первое - это консультации. Они бывают двух видов: те, которые планирует сам психолог, и по «запросу родителей». Первые - психолог проводит в течение года по темам, которые, по его мнению, актуальны для конкретного детского сада, возрастной группы и контингента родителей. К ним же относятся консультации, которые психолог дает воспитателям. На них специалист, как правило, обращает внимание на особенности развития детской психики, связанные с ними изменения в поведении и эффективность усвоения детьми знаний.</w:t>
      </w:r>
    </w:p>
    <w:p w:rsidR="009C6F6E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rStyle w:val="c2"/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 xml:space="preserve">О «плановых» консультациях родителей оповещает воспитатель. И очень важно, чтобы мама, или папа, или хотя бы бабушка все-таки выкраивали время для посещения подобных мероприятий. </w:t>
      </w:r>
    </w:p>
    <w:p w:rsidR="000F60BC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 xml:space="preserve">Консультации «по запросу» - любые проблемы, которые волнуют </w:t>
      </w:r>
      <w:proofErr w:type="gramStart"/>
      <w:r w:rsidRPr="00C2630B">
        <w:rPr>
          <w:rStyle w:val="c2"/>
          <w:color w:val="000000"/>
          <w:sz w:val="28"/>
          <w:szCs w:val="28"/>
        </w:rPr>
        <w:t>близких</w:t>
      </w:r>
      <w:proofErr w:type="gramEnd"/>
      <w:r w:rsidRPr="00C2630B">
        <w:rPr>
          <w:rStyle w:val="c2"/>
          <w:color w:val="000000"/>
          <w:sz w:val="28"/>
          <w:szCs w:val="28"/>
        </w:rPr>
        <w:t xml:space="preserve"> малыша. И это необязательно вопросы, связанные с развитием крохи или его поведением. Будь то мама или папа, бабушка или дедушка, они могут и должны обращаться к психологу, когда им кажется, что с ребенком что-то не так. Одним словом, любое беспокойство родителей, связанное с детским садом, должно быть исчерпано, так как оно непременно отразится на маленьком человеке, на его отношении к воспитателю и посещению сада.</w:t>
      </w:r>
    </w:p>
    <w:p w:rsidR="000F60BC" w:rsidRPr="00C2630B" w:rsidRDefault="000F60BC" w:rsidP="00C2630B">
      <w:pPr>
        <w:pStyle w:val="c1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>         Второе направление - это диагностика</w:t>
      </w:r>
      <w:r w:rsidR="009C6F6E" w:rsidRPr="00C2630B">
        <w:rPr>
          <w:rStyle w:val="c2"/>
          <w:color w:val="000000"/>
          <w:sz w:val="28"/>
          <w:szCs w:val="28"/>
        </w:rPr>
        <w:t xml:space="preserve">. </w:t>
      </w:r>
      <w:r w:rsidRPr="00C2630B">
        <w:rPr>
          <w:rStyle w:val="c2"/>
          <w:color w:val="000000"/>
          <w:sz w:val="28"/>
          <w:szCs w:val="28"/>
        </w:rPr>
        <w:t>Она включает в себя контроль над усвоением знаний, умений и навыков детьми разных возрастных групп в соответствии с программой, по которой работает детский сад, На основании этих данных проводится анализ работы педагогического коллектива. То есть три раза в течение года каждому ребенку предлагаются задания, которые позволяют судить о том, насколько он усваивает программу. Также в течение года психолог изучает отношения в детском коллективе, выявляет лидеров, тех, с кем «никто не дружит», помогает воспитателю планировать работу по улучшению взаимоотношений между детьми.</w:t>
      </w:r>
    </w:p>
    <w:p w:rsidR="000F60BC" w:rsidRPr="00C2630B" w:rsidRDefault="000F60BC" w:rsidP="00C2630B">
      <w:pPr>
        <w:pStyle w:val="c1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 xml:space="preserve">Помимо плановой диагностики, о которой шла речь, проводятся и «ситуативные» исследования. Например, появились у ребенка страхи. </w:t>
      </w:r>
      <w:r w:rsidRPr="00C2630B">
        <w:rPr>
          <w:rStyle w:val="c2"/>
          <w:color w:val="000000"/>
          <w:sz w:val="28"/>
          <w:szCs w:val="28"/>
        </w:rPr>
        <w:lastRenderedPageBreak/>
        <w:t xml:space="preserve">Психолог с помощью специальных тестов может выявить причину. Развелись родители - то, как перенес или переносит это чадо, можно выявить при помощи специальных методик. </w:t>
      </w:r>
    </w:p>
    <w:p w:rsidR="000F60BC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>Чем еще занимается в саду педагог-психолог?  Он ведет коррекционную работу. Дети, как известно,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занятия. Предварительно он обязательно ставит в известность родителей. Потому что успеха можно добиться только при абсолютном единстве требований и доверии. Также любая травмирующая ситуация, которая повлекла за собой изменения в поведении ребенка, например, он стал писаться после совместного просмотра с папой фильма «Мумия», тоже требует проведения с малышом серии коррекционных занятий.</w:t>
      </w:r>
    </w:p>
    <w:p w:rsidR="009C6F6E" w:rsidRPr="00C2630B" w:rsidRDefault="000F60BC" w:rsidP="00C2630B">
      <w:pPr>
        <w:pStyle w:val="c3"/>
        <w:spacing w:before="120" w:beforeAutospacing="0" w:after="120" w:afterAutospacing="0"/>
        <w:ind w:left="57" w:right="57"/>
        <w:outlineLvl w:val="0"/>
        <w:rPr>
          <w:rStyle w:val="c2"/>
          <w:color w:val="000000"/>
          <w:sz w:val="28"/>
          <w:szCs w:val="28"/>
        </w:rPr>
      </w:pPr>
      <w:r w:rsidRPr="00C2630B">
        <w:rPr>
          <w:rStyle w:val="c2"/>
          <w:color w:val="000000"/>
          <w:sz w:val="28"/>
          <w:szCs w:val="28"/>
        </w:rPr>
        <w:t xml:space="preserve">Развивающие занятия - все это тоже в ведении специалиста, работающего в детском саду. </w:t>
      </w:r>
    </w:p>
    <w:p w:rsidR="000F60BC" w:rsidRPr="00C2630B" w:rsidRDefault="009C6F6E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0BC" w:rsidRPr="00C2630B">
        <w:rPr>
          <w:rFonts w:ascii="Times New Roman" w:hAnsi="Times New Roman" w:cs="Times New Roman"/>
          <w:sz w:val="28"/>
          <w:szCs w:val="28"/>
        </w:rPr>
        <w:t>Работа с коллективом детског</w:t>
      </w:r>
      <w:r w:rsidRPr="00C2630B">
        <w:rPr>
          <w:rFonts w:ascii="Times New Roman" w:hAnsi="Times New Roman" w:cs="Times New Roman"/>
          <w:sz w:val="28"/>
          <w:szCs w:val="28"/>
        </w:rPr>
        <w:t>о сада</w:t>
      </w:r>
      <w:r w:rsidR="000F60BC" w:rsidRPr="00C2630B">
        <w:rPr>
          <w:rFonts w:ascii="Times New Roman" w:hAnsi="Times New Roman" w:cs="Times New Roman"/>
          <w:sz w:val="28"/>
          <w:szCs w:val="28"/>
        </w:rPr>
        <w:t>, способствующие  улучшению  собственного эмоционального состояния педагогов, снятию напряженности</w:t>
      </w:r>
      <w:r w:rsidRPr="00C2630B">
        <w:rPr>
          <w:rFonts w:ascii="Times New Roman" w:hAnsi="Times New Roman" w:cs="Times New Roman"/>
          <w:sz w:val="28"/>
          <w:szCs w:val="28"/>
        </w:rPr>
        <w:t>,  раскрытие творческого потенциала у воспитателей.</w:t>
      </w:r>
    </w:p>
    <w:p w:rsidR="00783C58" w:rsidRPr="00C2630B" w:rsidRDefault="00783C58" w:rsidP="00C2630B">
      <w:pPr>
        <w:pStyle w:val="2"/>
        <w:numPr>
          <w:ilvl w:val="0"/>
          <w:numId w:val="1"/>
        </w:numPr>
        <w:spacing w:before="120"/>
        <w:ind w:left="57" w:right="57" w:firstLine="0"/>
        <w:rPr>
          <w:rFonts w:ascii="Times New Roman" w:hAnsi="Times New Roman"/>
          <w:b w:val="0"/>
          <w:smallCaps/>
          <w:sz w:val="28"/>
          <w:szCs w:val="28"/>
        </w:rPr>
      </w:pPr>
      <w:r w:rsidRPr="00C2630B">
        <w:rPr>
          <w:rFonts w:ascii="Times New Roman" w:hAnsi="Times New Roman"/>
          <w:b w:val="0"/>
          <w:smallCaps/>
          <w:sz w:val="28"/>
          <w:szCs w:val="28"/>
        </w:rPr>
        <w:t>Основные правила работы</w:t>
      </w:r>
    </w:p>
    <w:p w:rsidR="00071E96" w:rsidRPr="00C2630B" w:rsidRDefault="00071E96" w:rsidP="00C263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630B">
        <w:rPr>
          <w:rFonts w:ascii="Times New Roman" w:hAnsi="Times New Roman" w:cs="Times New Roman"/>
          <w:i/>
          <w:color w:val="000000"/>
          <w:sz w:val="28"/>
          <w:szCs w:val="28"/>
        </w:rPr>
        <w:t>Каковы самые значимые нормы в группе?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Правила могут быть приняты устно, а могут быть розданы участникам в написанном виде, например, в виде «хартии прав и обязанностей».</w:t>
      </w:r>
    </w:p>
    <w:p w:rsidR="00783C58" w:rsidRPr="00C2630B" w:rsidRDefault="00783C58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Правило 1. </w:t>
      </w: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Каждый участник принадлежит группе, независимо от того, что он думает, чувствует или делает в настоящий момент, а также независимо от того, что другие о нем думают, говорят или чувствуют по его поводу.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Это правило должно обеспечить удовлетворение фундаментальной потребности каждого участника — потребности в принадлежности. Только следуя этому правилу, группа может создать атмосферу безопасности и стать сплоченной. Это лучшая страховка против раскола группы и формирования подгрупп.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Ведущему нужно постоянно обращать внимание группы на это правило, так как участники часто забывают о нем, чтобы внешне и внутренне изолировать «неудобных» членов группы.</w:t>
      </w:r>
    </w:p>
    <w:p w:rsidR="00783C58" w:rsidRPr="00C2630B" w:rsidRDefault="00783C58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Правило 2. </w:t>
      </w: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Каждый участник имеет право чувствовать то, что он чувствует, и думать то, что он думает.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 xml:space="preserve">Никто не может точно сказать, что происходит в душе другого. Часто участники это забывают и проецируют свои чувства и мысли на других, </w:t>
      </w:r>
      <w:r w:rsidRPr="00C26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упражняясь в искусстве чтения мыслей и предсказаниях. Только у самого человека есть доступ к его внутренней жизни, и никто не знает об этом больше, чем он. Если я говорю, что у меня болит сердце, никто не может сказать, что это неправда. В то же время необходимо учитывать, что иногда участник может говорить неправду, либо потому, что не знает правды, либо потому, что не хочет ее сообщать. Я должен это уважать — в лучшем случае я могу сказать: «Я тебе не верю».</w:t>
      </w:r>
    </w:p>
    <w:p w:rsidR="00783C58" w:rsidRPr="00C2630B" w:rsidRDefault="00783C58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Прав</w:t>
      </w:r>
      <w:r w:rsidR="00111FA1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ило 3</w:t>
      </w: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Все, что услышано и увидено в группе, является конфиденциальной информацией.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Это правило тем важнее, чем больше откровенности в группе. Оно означает, что никто не должен рассказывать третьим лицам о том, что другие участники делают или говорят в группе. Члены группы могут выносить за ее пределы только то, что касается их лично. Не разрешается сообщать имена участников, равно как и ничего такого, что может облегчить их узнавание. Особенно важно соблюдение этого правило при работе в организациях.</w:t>
      </w:r>
    </w:p>
    <w:p w:rsidR="00783C58" w:rsidRPr="00C2630B" w:rsidRDefault="00783C58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Пра</w:t>
      </w:r>
      <w:r w:rsidR="00111FA1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вило 4</w:t>
      </w: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Нельзя говорить об участниках группы в третьем лице, можно говорить, только обращаясь непосредственно к ним.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Соблюдение этого правила гарантирует непосредственный коммуникативный контакт между присутствующими.</w:t>
      </w:r>
    </w:p>
    <w:p w:rsidR="00783C58" w:rsidRPr="00C2630B" w:rsidRDefault="00111FA1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Правило 5</w:t>
      </w:r>
      <w:r w:rsidR="00783C58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83C58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Каждый участник группы говорит от первого лица.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 xml:space="preserve">Это правило логически следует из аксиомы автономии. Если участник говорит «мы» или использует безличные предложения («Это злит меня» </w:t>
      </w:r>
      <w:proofErr w:type="gramStart"/>
      <w:r w:rsidRPr="00C2630B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C2630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C2630B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C2630B">
        <w:rPr>
          <w:rFonts w:ascii="Times New Roman" w:hAnsi="Times New Roman" w:cs="Times New Roman"/>
          <w:color w:val="000000"/>
          <w:sz w:val="28"/>
          <w:szCs w:val="28"/>
        </w:rPr>
        <w:t xml:space="preserve"> злюсь»), то тем самым он избегает ответственности в общении.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За соблюдением этого правила следить легче всего, оно помогает оживить «заскорузлые» коммуникативные структуры.</w:t>
      </w:r>
    </w:p>
    <w:p w:rsidR="00783C58" w:rsidRPr="00C2630B" w:rsidRDefault="00111FA1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Правило 6</w:t>
      </w:r>
      <w:r w:rsidR="00783C58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83C58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 время работы группы запрещены посторонние разговоры.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Это правило не дает посторонним разговорам разрушить возникший в группе контакт.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3C58" w:rsidRPr="00C2630B" w:rsidRDefault="00111FA1" w:rsidP="00C2630B">
      <w:pPr>
        <w:shd w:val="clear" w:color="auto" w:fill="FFFFFF"/>
        <w:tabs>
          <w:tab w:val="left" w:pos="1843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>Правило 7</w:t>
      </w:r>
      <w:r w:rsidR="00783C58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83C58" w:rsidRPr="00C263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Каждый участник в любой момент времени имеет право сказать «нет».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Это правило означает, что все члены группы могут свободно дозировать свое сопротивление и стремиться к собственной автономии. Суть этого правила нужно четко обозначить в самом начале работы и постоянно напоминать о нем.</w:t>
      </w:r>
    </w:p>
    <w:p w:rsidR="00783C58" w:rsidRPr="00C2630B" w:rsidRDefault="00783C58" w:rsidP="00C2630B">
      <w:pPr>
        <w:shd w:val="clear" w:color="auto" w:fill="FFFFFF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2630B">
        <w:rPr>
          <w:rFonts w:ascii="Times New Roman" w:hAnsi="Times New Roman" w:cs="Times New Roman"/>
          <w:color w:val="000000"/>
          <w:sz w:val="28"/>
          <w:szCs w:val="28"/>
        </w:rPr>
        <w:t>С этой целью ведущий может все время спрашивать: «Что ты хочешь сделать сейчас? Подходит ли тебе это?» Принятие отказа — лучшая возможность пробудить в участниках желание экспериментировать с собой.</w:t>
      </w:r>
    </w:p>
    <w:p w:rsidR="00460E6D" w:rsidRPr="00C2630B" w:rsidRDefault="00460E6D" w:rsidP="00C2630B">
      <w:pPr>
        <w:pStyle w:val="521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82"/>
      <w:r w:rsidRPr="00C2630B">
        <w:rPr>
          <w:rStyle w:val="527"/>
          <w:rFonts w:ascii="Times New Roman" w:hAnsi="Times New Roman" w:cs="Times New Roman"/>
          <w:sz w:val="28"/>
          <w:szCs w:val="28"/>
        </w:rPr>
        <w:lastRenderedPageBreak/>
        <w:t>«Солнечная медитация</w:t>
      </w:r>
      <w:bookmarkEnd w:id="0"/>
      <w:r w:rsidRPr="00C2630B">
        <w:rPr>
          <w:rStyle w:val="527"/>
          <w:rFonts w:ascii="Times New Roman" w:hAnsi="Times New Roman" w:cs="Times New Roman"/>
          <w:sz w:val="28"/>
          <w:szCs w:val="28"/>
        </w:rPr>
        <w:t>»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Свет, особенно солнечный, во всех духовных традициях является символом надежды, он дает нам силы, может смягчить депрессию. Солнечный свет делает возможным жизнь на Земле, он нужен для здоровья, улучшает настро</w:t>
      </w:r>
      <w:r w:rsidRPr="00C2630B">
        <w:rPr>
          <w:rStyle w:val="0pt"/>
          <w:sz w:val="28"/>
          <w:szCs w:val="28"/>
        </w:rPr>
        <w:softHyphen/>
        <w:t>ение. Вместе с тем этот свет является указанием на абсо</w:t>
      </w:r>
      <w:r w:rsidRPr="00C2630B">
        <w:rPr>
          <w:rStyle w:val="0pt"/>
          <w:sz w:val="28"/>
          <w:szCs w:val="28"/>
        </w:rPr>
        <w:softHyphen/>
        <w:t xml:space="preserve">лютный свет </w:t>
      </w:r>
      <w:proofErr w:type="gramStart"/>
      <w:r w:rsidRPr="00C2630B">
        <w:rPr>
          <w:rStyle w:val="0pt"/>
          <w:sz w:val="28"/>
          <w:szCs w:val="28"/>
        </w:rPr>
        <w:t>божественного</w:t>
      </w:r>
      <w:proofErr w:type="gramEnd"/>
      <w:r w:rsidRPr="00C2630B">
        <w:rPr>
          <w:rStyle w:val="0pt"/>
          <w:sz w:val="28"/>
          <w:szCs w:val="28"/>
        </w:rPr>
        <w:t>, в котором мы укрываемся от невзгод.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Эта медитация сделает участников сильнее. Но они не должны ограничиваться только заботой о своем Я. Они дол</w:t>
      </w:r>
      <w:r w:rsidRPr="00C2630B">
        <w:rPr>
          <w:rStyle w:val="0pt"/>
          <w:sz w:val="28"/>
          <w:szCs w:val="28"/>
        </w:rPr>
        <w:softHyphen/>
        <w:t>жны направить свою энергию, несущую любовь, вовне и окутать ею других.</w:t>
      </w:r>
    </w:p>
    <w:p w:rsidR="00460E6D" w:rsidRPr="00C2630B" w:rsidRDefault="00460E6D" w:rsidP="00C2630B">
      <w:pPr>
        <w:pStyle w:val="631"/>
        <w:keepNext/>
        <w:keepLines/>
        <w:shd w:val="clear" w:color="auto" w:fill="auto"/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84"/>
      <w:r w:rsidRPr="00C2630B">
        <w:rPr>
          <w:rStyle w:val="633"/>
          <w:rFonts w:ascii="Times New Roman" w:hAnsi="Times New Roman" w:cs="Times New Roman"/>
          <w:sz w:val="28"/>
          <w:szCs w:val="28"/>
        </w:rPr>
        <w:t>Инструкция</w:t>
      </w:r>
      <w:bookmarkEnd w:id="1"/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 xml:space="preserve">Сядьте </w:t>
      </w:r>
      <w:proofErr w:type="gramStart"/>
      <w:r w:rsidRPr="00C2630B">
        <w:rPr>
          <w:rStyle w:val="0pt"/>
          <w:sz w:val="28"/>
          <w:szCs w:val="28"/>
        </w:rPr>
        <w:t>поудобнее</w:t>
      </w:r>
      <w:proofErr w:type="gramEnd"/>
      <w:r w:rsidRPr="00C2630B">
        <w:rPr>
          <w:rStyle w:val="0pt"/>
          <w:sz w:val="28"/>
          <w:szCs w:val="28"/>
        </w:rPr>
        <w:t xml:space="preserve"> и закройте глаза. Почувствуйте под вашими ступнями жесткий пол и ощутите край стула, к которому вы прикасаетесь внутренней стороной коленей. Вытяните голову, шею и позвоночник в одну линию, дышите равномерно и глу</w:t>
      </w:r>
      <w:r w:rsidRPr="00C2630B">
        <w:rPr>
          <w:rStyle w:val="0pt"/>
          <w:sz w:val="28"/>
          <w:szCs w:val="28"/>
        </w:rPr>
        <w:softHyphen/>
        <w:t>боко.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А теперь последуйте за своей фантазией на красивую зеленую лужайку и представьте, что вы уютно улеглись в траву. Золо</w:t>
      </w:r>
      <w:r w:rsidRPr="00C2630B">
        <w:rPr>
          <w:rStyle w:val="0pt"/>
          <w:sz w:val="28"/>
          <w:szCs w:val="28"/>
        </w:rPr>
        <w:softHyphen/>
        <w:t>тые солнечные лучи падают на ваше лицо, на руки и кисти, вы наслаждаетесь тем, как ваше тело впитывает эти теплые лучи и наполняется живительной солнечной энергией.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Многие миллионы лет этот золотой шар света был основой жизни на Земле. Солнце будет светить еще многие миллионы лет, согревая воду в океанах, лаская лучами зеленые леса, зо</w:t>
      </w:r>
      <w:r w:rsidRPr="00C2630B">
        <w:rPr>
          <w:rStyle w:val="0pt"/>
          <w:sz w:val="28"/>
          <w:szCs w:val="28"/>
        </w:rPr>
        <w:softHyphen/>
        <w:t>лотую пшеницу и фиолетовый виноград...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Почувствуйте, как лучи солнца нежно касаются вашей кожи, и предоставьте потоку тепла и силы течь сквозь ваше тело, пульсировать в ваших костях... Пусть солнечный свет наполнит все ваши органы... до каждой капли крови и каж</w:t>
      </w:r>
      <w:r w:rsidRPr="00C2630B">
        <w:rPr>
          <w:rStyle w:val="0pt"/>
          <w:sz w:val="28"/>
          <w:szCs w:val="28"/>
        </w:rPr>
        <w:softHyphen/>
        <w:t>дой клетки... и проникнет вглубь, до самого сердца... По</w:t>
      </w:r>
      <w:r w:rsidRPr="00C2630B">
        <w:rPr>
          <w:rStyle w:val="0pt"/>
          <w:sz w:val="28"/>
          <w:szCs w:val="28"/>
        </w:rPr>
        <w:softHyphen/>
        <w:t>чувствуйте, как сердце становится легче от этой энергии, и когда вы захотите, можете окрасить этот свет в цвет... золо</w:t>
      </w:r>
      <w:r w:rsidRPr="00C2630B">
        <w:rPr>
          <w:rStyle w:val="0pt"/>
          <w:sz w:val="28"/>
          <w:szCs w:val="28"/>
        </w:rPr>
        <w:softHyphen/>
        <w:t>той или чисто белый, или ярко-розовый... Дайте себе не</w:t>
      </w:r>
      <w:r w:rsidRPr="00C2630B">
        <w:rPr>
          <w:rStyle w:val="0pt"/>
          <w:sz w:val="28"/>
          <w:szCs w:val="28"/>
        </w:rPr>
        <w:softHyphen/>
        <w:t>много времени, чтобы эта теплая и светлая энергия могла достичь вашего центра — физического, эмоционального, умственного, духовного. (30 сек.)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Позвольте солнечной энергии расти и распространяться, почувствуйте, как эта энергия охватывает вас полностью, растет и растет... Позвольте ей расширяться, пока она не за</w:t>
      </w:r>
      <w:r w:rsidRPr="00C2630B">
        <w:rPr>
          <w:rStyle w:val="0pt"/>
          <w:sz w:val="28"/>
          <w:szCs w:val="28"/>
        </w:rPr>
        <w:softHyphen/>
        <w:t>полнит все пространство, это здание, весь этот город, всю страну, всю планету и, наконец, всю вселенную... По</w:t>
      </w:r>
      <w:r w:rsidRPr="00C2630B">
        <w:rPr>
          <w:rStyle w:val="0pt"/>
          <w:sz w:val="28"/>
          <w:szCs w:val="28"/>
        </w:rPr>
        <w:softHyphen/>
        <w:t>чувствуйте, как все, прикасаясь к этому свету, оживает... (30 сек.)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 xml:space="preserve">Может быть, вы захотите поделиться с кем-нибудь этой светлой силой, с кем-то, кого вы вспомнили прямо сейчас... Мысленно спросите, хотят ли эти люди получить от вас этот подарок, и, если вы готовы, </w:t>
      </w:r>
      <w:r w:rsidRPr="00C2630B">
        <w:rPr>
          <w:rStyle w:val="0pt"/>
          <w:sz w:val="28"/>
          <w:szCs w:val="28"/>
        </w:rPr>
        <w:lastRenderedPageBreak/>
        <w:t>пошлите им немного от этого запаса светящейся энергии и дайте им время получить этот подарок и принять его сердцем. (30 сек.)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А теперь мы осторожно возвращаемся обратно... Найдите в себе надежное место, где бы вы хотели сохранить немного этой светящейся сильной энергии, хорошо спрятать, чтобы иметь его под рукой в те времена, когда вам понадобится энергия света. Разрешите себе самому черпать эту энергию, когда в этом возникнет необходимость.</w:t>
      </w:r>
    </w:p>
    <w:p w:rsidR="00460E6D" w:rsidRPr="00C2630B" w:rsidRDefault="00460E6D" w:rsidP="00C2630B">
      <w:pPr>
        <w:pStyle w:val="a7"/>
        <w:shd w:val="clear" w:color="auto" w:fill="auto"/>
        <w:spacing w:before="120" w:after="120" w:line="240" w:lineRule="auto"/>
        <w:ind w:left="57" w:right="57" w:firstLine="0"/>
        <w:outlineLvl w:val="0"/>
        <w:rPr>
          <w:sz w:val="28"/>
          <w:szCs w:val="28"/>
        </w:rPr>
      </w:pPr>
      <w:r w:rsidRPr="00C2630B">
        <w:rPr>
          <w:rStyle w:val="0pt"/>
          <w:sz w:val="28"/>
          <w:szCs w:val="28"/>
        </w:rPr>
        <w:t>А теперь разлейте это доброе чувство тепла, сопричастнос</w:t>
      </w:r>
      <w:r w:rsidRPr="00C2630B">
        <w:rPr>
          <w:rStyle w:val="0pt"/>
          <w:sz w:val="28"/>
          <w:szCs w:val="28"/>
        </w:rPr>
        <w:softHyphen/>
        <w:t>ти и покоя по комнате. Когда вы вернетесь обратно, потя</w:t>
      </w:r>
      <w:r w:rsidRPr="00C2630B">
        <w:rPr>
          <w:rStyle w:val="0pt"/>
          <w:sz w:val="28"/>
          <w:szCs w:val="28"/>
        </w:rPr>
        <w:softHyphen/>
        <w:t>нитесь, сделайте один глубокий выдох. Откройте глаза и будьте снова здесь, освеженные и отдохнувшие.</w:t>
      </w:r>
    </w:p>
    <w:p w:rsidR="00460E6D" w:rsidRPr="00C2630B" w:rsidRDefault="00460E6D" w:rsidP="00C2630B">
      <w:pPr>
        <w:pStyle w:val="201"/>
        <w:shd w:val="clear" w:color="auto" w:fill="auto"/>
        <w:spacing w:before="120" w:line="240" w:lineRule="auto"/>
        <w:ind w:left="57" w:right="5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2630B">
        <w:rPr>
          <w:rStyle w:val="2011"/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460E6D" w:rsidRPr="00C2630B" w:rsidRDefault="00460E6D" w:rsidP="00C2630B">
      <w:pPr>
        <w:pStyle w:val="101"/>
        <w:shd w:val="clear" w:color="auto" w:fill="auto"/>
        <w:spacing w:before="120" w:after="120" w:line="240" w:lineRule="auto"/>
        <w:ind w:left="57" w:right="57"/>
        <w:outlineLvl w:val="0"/>
        <w:rPr>
          <w:b w:val="0"/>
          <w:sz w:val="28"/>
          <w:szCs w:val="28"/>
        </w:rPr>
      </w:pPr>
      <w:r w:rsidRPr="00C2630B">
        <w:rPr>
          <w:rStyle w:val="107"/>
          <w:sz w:val="28"/>
          <w:szCs w:val="28"/>
        </w:rPr>
        <w:t>Как вы обычно удовлетворяете свою потребность в свете?</w:t>
      </w:r>
    </w:p>
    <w:p w:rsidR="00460E6D" w:rsidRPr="00C2630B" w:rsidRDefault="00460E6D" w:rsidP="00C2630B">
      <w:pPr>
        <w:pStyle w:val="101"/>
        <w:shd w:val="clear" w:color="auto" w:fill="auto"/>
        <w:spacing w:before="120" w:after="120" w:line="240" w:lineRule="auto"/>
        <w:ind w:left="57" w:right="57"/>
        <w:outlineLvl w:val="0"/>
        <w:rPr>
          <w:b w:val="0"/>
          <w:sz w:val="28"/>
          <w:szCs w:val="28"/>
        </w:rPr>
      </w:pPr>
      <w:r w:rsidRPr="00C2630B">
        <w:rPr>
          <w:rStyle w:val="107"/>
          <w:sz w:val="28"/>
          <w:szCs w:val="28"/>
        </w:rPr>
        <w:t>Кому вы отдали немного своего света?</w:t>
      </w:r>
    </w:p>
    <w:p w:rsidR="00460E6D" w:rsidRPr="00C2630B" w:rsidRDefault="00460E6D" w:rsidP="00C2630B">
      <w:pPr>
        <w:pStyle w:val="101"/>
        <w:shd w:val="clear" w:color="auto" w:fill="auto"/>
        <w:spacing w:before="120" w:after="120" w:line="240" w:lineRule="auto"/>
        <w:ind w:left="57" w:right="57"/>
        <w:outlineLvl w:val="0"/>
        <w:rPr>
          <w:b w:val="0"/>
          <w:sz w:val="28"/>
          <w:szCs w:val="28"/>
        </w:rPr>
      </w:pPr>
      <w:r w:rsidRPr="00C2630B">
        <w:rPr>
          <w:rStyle w:val="107"/>
          <w:sz w:val="28"/>
          <w:szCs w:val="28"/>
        </w:rPr>
        <w:t>Как распределяются свет и тени в вашей жизни?</w:t>
      </w:r>
    </w:p>
    <w:p w:rsidR="00071E96" w:rsidRPr="00C2630B" w:rsidRDefault="00071E96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8743E" w:rsidRPr="00C2630B" w:rsidRDefault="00071E96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2630B">
        <w:rPr>
          <w:rFonts w:ascii="Times New Roman" w:hAnsi="Times New Roman" w:cs="Times New Roman"/>
          <w:i/>
          <w:sz w:val="28"/>
          <w:szCs w:val="28"/>
        </w:rPr>
        <w:t>Прежде чем мы завершим эту встречу, я хотел бы, чтобы вы поговорили о том, что мы сегодня сделали и какие у вас чувства по этому поводу</w:t>
      </w:r>
    </w:p>
    <w:p w:rsidR="00645123" w:rsidRPr="00C2630B" w:rsidRDefault="00645123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45123" w:rsidRPr="00C2630B" w:rsidRDefault="00645123" w:rsidP="00C2630B">
      <w:pPr>
        <w:tabs>
          <w:tab w:val="left" w:pos="2280"/>
        </w:tabs>
        <w:spacing w:before="120" w:after="120" w:line="240" w:lineRule="auto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 w:rsidRPr="00C2630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2630B" w:rsidRPr="00C2630B" w:rsidRDefault="00C2630B" w:rsidP="00C2630B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630B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C2630B">
        <w:rPr>
          <w:rFonts w:ascii="Times New Roman" w:hAnsi="Times New Roman" w:cs="Times New Roman"/>
          <w:sz w:val="28"/>
          <w:szCs w:val="28"/>
        </w:rPr>
        <w:t xml:space="preserve"> И.В. «Метафорический тренинг»  —2-е изд. — М.: «Ось-89», 2006. - 144 </w:t>
      </w:r>
      <w:proofErr w:type="gramStart"/>
      <w:r w:rsidRPr="00C263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0B">
        <w:rPr>
          <w:rFonts w:ascii="Times New Roman" w:hAnsi="Times New Roman" w:cs="Times New Roman"/>
          <w:sz w:val="28"/>
          <w:szCs w:val="28"/>
        </w:rPr>
        <w:t>.</w:t>
      </w:r>
    </w:p>
    <w:p w:rsidR="00C2630B" w:rsidRPr="00C2630B" w:rsidRDefault="00C2630B" w:rsidP="00C2630B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ind w:left="57" w:right="57" w:firstLine="0"/>
        <w:outlineLvl w:val="0"/>
        <w:rPr>
          <w:rStyle w:val="FontStyle96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2630B">
        <w:rPr>
          <w:rStyle w:val="FontStyle80"/>
          <w:rFonts w:ascii="Times New Roman" w:hAnsi="Times New Roman" w:cs="Times New Roman"/>
          <w:b w:val="0"/>
          <w:sz w:val="28"/>
          <w:szCs w:val="28"/>
        </w:rPr>
        <w:t>Фопель</w:t>
      </w:r>
      <w:proofErr w:type="spellEnd"/>
      <w:r w:rsidRPr="00C2630B">
        <w:rPr>
          <w:rStyle w:val="FontStyle8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630B">
        <w:rPr>
          <w:rStyle w:val="FontStyle97"/>
          <w:rFonts w:ascii="Times New Roman" w:hAnsi="Times New Roman" w:cs="Times New Roman"/>
          <w:sz w:val="28"/>
          <w:szCs w:val="28"/>
        </w:rPr>
        <w:t>К. «</w:t>
      </w:r>
      <w:r w:rsidRPr="00C2630B">
        <w:rPr>
          <w:rStyle w:val="FontStyle96"/>
          <w:rFonts w:ascii="Times New Roman" w:hAnsi="Times New Roman" w:cs="Times New Roman"/>
          <w:sz w:val="28"/>
          <w:szCs w:val="28"/>
        </w:rPr>
        <w:t xml:space="preserve">Сплоченность и толерантность в группе. Психологические игры и упражнения.»  </w:t>
      </w:r>
      <w:r w:rsidRPr="00C2630B">
        <w:rPr>
          <w:rStyle w:val="FontStyle80"/>
          <w:rFonts w:ascii="Times New Roman" w:hAnsi="Times New Roman" w:cs="Times New Roman"/>
          <w:b w:val="0"/>
          <w:sz w:val="28"/>
          <w:szCs w:val="28"/>
        </w:rPr>
        <w:t xml:space="preserve">Пер. </w:t>
      </w:r>
      <w:r w:rsidRPr="00C2630B">
        <w:rPr>
          <w:rStyle w:val="FontStyle96"/>
          <w:rFonts w:ascii="Times New Roman" w:hAnsi="Times New Roman" w:cs="Times New Roman"/>
          <w:sz w:val="28"/>
          <w:szCs w:val="28"/>
        </w:rPr>
        <w:t xml:space="preserve">с нем. </w:t>
      </w:r>
      <w:r w:rsidRPr="00C2630B">
        <w:rPr>
          <w:rStyle w:val="FontStyle78"/>
          <w:rFonts w:ascii="Times New Roman" w:hAnsi="Times New Roman" w:cs="Times New Roman"/>
          <w:b w:val="0"/>
          <w:sz w:val="28"/>
          <w:szCs w:val="28"/>
        </w:rPr>
        <w:t xml:space="preserve">— </w:t>
      </w:r>
      <w:r w:rsidRPr="00C2630B">
        <w:rPr>
          <w:rStyle w:val="FontStyle80"/>
          <w:rFonts w:ascii="Times New Roman" w:hAnsi="Times New Roman" w:cs="Times New Roman"/>
          <w:b w:val="0"/>
          <w:sz w:val="28"/>
          <w:szCs w:val="28"/>
        </w:rPr>
        <w:t xml:space="preserve">М.: </w:t>
      </w:r>
      <w:r w:rsidRPr="00C2630B">
        <w:rPr>
          <w:rStyle w:val="FontStyle96"/>
          <w:rFonts w:ascii="Times New Roman" w:hAnsi="Times New Roman" w:cs="Times New Roman"/>
          <w:sz w:val="28"/>
          <w:szCs w:val="28"/>
        </w:rPr>
        <w:t xml:space="preserve">Генезис, 2002. — 336 </w:t>
      </w:r>
      <w:proofErr w:type="gramStart"/>
      <w:r w:rsidRPr="00C2630B">
        <w:rPr>
          <w:rStyle w:val="FontStyle96"/>
          <w:rFonts w:ascii="Times New Roman" w:hAnsi="Times New Roman" w:cs="Times New Roman"/>
          <w:sz w:val="28"/>
          <w:szCs w:val="28"/>
        </w:rPr>
        <w:t>с</w:t>
      </w:r>
      <w:proofErr w:type="gramEnd"/>
      <w:r w:rsidRPr="00C2630B">
        <w:rPr>
          <w:rStyle w:val="FontStyle96"/>
          <w:rFonts w:ascii="Times New Roman" w:hAnsi="Times New Roman" w:cs="Times New Roman"/>
          <w:sz w:val="28"/>
          <w:szCs w:val="28"/>
        </w:rPr>
        <w:t xml:space="preserve">. </w:t>
      </w:r>
    </w:p>
    <w:p w:rsidR="00C2630B" w:rsidRPr="00C2630B" w:rsidRDefault="00645123" w:rsidP="00C2630B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ind w:left="57" w:right="5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63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Фопель</w:t>
      </w:r>
      <w:proofErr w:type="spellEnd"/>
      <w:r w:rsidRPr="00C263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К.</w:t>
      </w:r>
      <w:r w:rsidRPr="00C2630B">
        <w:rPr>
          <w:rFonts w:ascii="Times New Roman" w:hAnsi="Times New Roman" w:cs="Times New Roman"/>
          <w:sz w:val="28"/>
          <w:szCs w:val="28"/>
        </w:rPr>
        <w:t xml:space="preserve"> «</w:t>
      </w:r>
      <w:r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 ведения тренинга. Теория и практика.</w:t>
      </w:r>
      <w:r w:rsidRPr="00C263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Пер. с </w:t>
      </w:r>
      <w:proofErr w:type="gramStart"/>
      <w:r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>нем</w:t>
      </w:r>
      <w:proofErr w:type="gramEnd"/>
      <w:r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>. — 2-е изд. — М.: Г</w:t>
      </w:r>
      <w:r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>незис, 2005. — 267 с. — (Все о психологической группе.)</w:t>
      </w:r>
      <w:r w:rsidR="00C2630B" w:rsidRPr="00C26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sectPr w:rsidR="00C2630B" w:rsidRPr="00C2630B" w:rsidSect="003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E7A"/>
    <w:multiLevelType w:val="hybridMultilevel"/>
    <w:tmpl w:val="FD2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6ED4"/>
    <w:multiLevelType w:val="hybridMultilevel"/>
    <w:tmpl w:val="0DDE7240"/>
    <w:lvl w:ilvl="0" w:tplc="5E0EA8D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55410"/>
    <w:multiLevelType w:val="hybridMultilevel"/>
    <w:tmpl w:val="7A22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D2"/>
    <w:rsid w:val="00071E96"/>
    <w:rsid w:val="000F60BC"/>
    <w:rsid w:val="00111FA1"/>
    <w:rsid w:val="00383E4D"/>
    <w:rsid w:val="00460E6D"/>
    <w:rsid w:val="0048743E"/>
    <w:rsid w:val="00645123"/>
    <w:rsid w:val="00783C58"/>
    <w:rsid w:val="00810CD2"/>
    <w:rsid w:val="009C6F6E"/>
    <w:rsid w:val="00BB29EA"/>
    <w:rsid w:val="00C2630B"/>
    <w:rsid w:val="00C944AB"/>
    <w:rsid w:val="00D1313A"/>
    <w:rsid w:val="00E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4D"/>
  </w:style>
  <w:style w:type="paragraph" w:styleId="2">
    <w:name w:val="heading 2"/>
    <w:basedOn w:val="a"/>
    <w:next w:val="a"/>
    <w:link w:val="20"/>
    <w:uiPriority w:val="9"/>
    <w:qFormat/>
    <w:rsid w:val="00783C58"/>
    <w:pPr>
      <w:keepNext/>
      <w:widowControl w:val="0"/>
      <w:shd w:val="clear" w:color="auto" w:fill="FFFFFF"/>
      <w:autoSpaceDE w:val="0"/>
      <w:autoSpaceDN w:val="0"/>
      <w:adjustRightInd w:val="0"/>
      <w:spacing w:before="240" w:after="120" w:line="240" w:lineRule="auto"/>
      <w:ind w:left="426"/>
      <w:outlineLvl w:val="1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0CD2"/>
    <w:rPr>
      <w:color w:val="0000FF"/>
      <w:u w:val="single"/>
    </w:rPr>
  </w:style>
  <w:style w:type="paragraph" w:styleId="a4">
    <w:name w:val="header"/>
    <w:basedOn w:val="a"/>
    <w:link w:val="a5"/>
    <w:unhideWhenUsed/>
    <w:rsid w:val="00810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1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60BC"/>
  </w:style>
  <w:style w:type="character" w:customStyle="1" w:styleId="c2">
    <w:name w:val="c2"/>
    <w:basedOn w:val="a0"/>
    <w:rsid w:val="000F60BC"/>
  </w:style>
  <w:style w:type="paragraph" w:customStyle="1" w:styleId="c3">
    <w:name w:val="c3"/>
    <w:basedOn w:val="a"/>
    <w:rsid w:val="000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74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3C58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60E6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60E6D"/>
    <w:pPr>
      <w:shd w:val="clear" w:color="auto" w:fill="FFFFFF"/>
      <w:spacing w:after="3780" w:line="202" w:lineRule="exact"/>
      <w:ind w:hanging="340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0E6D"/>
  </w:style>
  <w:style w:type="character" w:customStyle="1" w:styleId="10">
    <w:name w:val="Основной текст (10)_"/>
    <w:basedOn w:val="a0"/>
    <w:link w:val="101"/>
    <w:uiPriority w:val="99"/>
    <w:locked/>
    <w:rsid w:val="00460E6D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2">
    <w:name w:val="Заголовок №5 (2)_"/>
    <w:basedOn w:val="a0"/>
    <w:link w:val="521"/>
    <w:uiPriority w:val="99"/>
    <w:locked/>
    <w:rsid w:val="00460E6D"/>
    <w:rPr>
      <w:rFonts w:ascii="Arial" w:hAnsi="Arial" w:cs="Arial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460E6D"/>
    <w:rPr>
      <w:spacing w:val="10"/>
    </w:rPr>
  </w:style>
  <w:style w:type="character" w:customStyle="1" w:styleId="63">
    <w:name w:val="Заголовок №6 (3)_"/>
    <w:basedOn w:val="a0"/>
    <w:link w:val="631"/>
    <w:uiPriority w:val="99"/>
    <w:locked/>
    <w:rsid w:val="00460E6D"/>
    <w:rPr>
      <w:rFonts w:ascii="Arial" w:hAnsi="Arial" w:cs="Arial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460E6D"/>
    <w:rPr>
      <w:rFonts w:ascii="Arial" w:hAnsi="Arial" w:cs="Arial"/>
      <w:sz w:val="20"/>
      <w:szCs w:val="20"/>
      <w:shd w:val="clear" w:color="auto" w:fill="FFFFFF"/>
    </w:rPr>
  </w:style>
  <w:style w:type="character" w:customStyle="1" w:styleId="527">
    <w:name w:val="Заголовок №5 (2)7"/>
    <w:basedOn w:val="52"/>
    <w:uiPriority w:val="99"/>
    <w:rsid w:val="00460E6D"/>
  </w:style>
  <w:style w:type="character" w:customStyle="1" w:styleId="633">
    <w:name w:val="Заголовок №6 (3)3"/>
    <w:basedOn w:val="63"/>
    <w:uiPriority w:val="99"/>
    <w:rsid w:val="00460E6D"/>
  </w:style>
  <w:style w:type="character" w:customStyle="1" w:styleId="2011">
    <w:name w:val="Основной текст (20)11"/>
    <w:basedOn w:val="200"/>
    <w:uiPriority w:val="99"/>
    <w:rsid w:val="00460E6D"/>
  </w:style>
  <w:style w:type="character" w:customStyle="1" w:styleId="107">
    <w:name w:val="Основной текст (10)7"/>
    <w:basedOn w:val="10"/>
    <w:uiPriority w:val="99"/>
    <w:rsid w:val="00460E6D"/>
    <w:rPr>
      <w:spacing w:val="0"/>
    </w:rPr>
  </w:style>
  <w:style w:type="paragraph" w:customStyle="1" w:styleId="101">
    <w:name w:val="Основной текст (10)1"/>
    <w:basedOn w:val="a"/>
    <w:link w:val="10"/>
    <w:uiPriority w:val="99"/>
    <w:rsid w:val="00460E6D"/>
    <w:pPr>
      <w:shd w:val="clear" w:color="auto" w:fill="FFFFFF"/>
      <w:spacing w:before="180" w:after="696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521">
    <w:name w:val="Заголовок №5 (2)1"/>
    <w:basedOn w:val="a"/>
    <w:link w:val="52"/>
    <w:uiPriority w:val="99"/>
    <w:rsid w:val="00460E6D"/>
    <w:pPr>
      <w:shd w:val="clear" w:color="auto" w:fill="FFFFFF"/>
      <w:spacing w:after="720" w:line="240" w:lineRule="atLeast"/>
      <w:outlineLvl w:val="4"/>
    </w:pPr>
    <w:rPr>
      <w:rFonts w:ascii="Arial" w:hAnsi="Arial" w:cs="Arial"/>
      <w:sz w:val="27"/>
      <w:szCs w:val="27"/>
    </w:rPr>
  </w:style>
  <w:style w:type="paragraph" w:customStyle="1" w:styleId="631">
    <w:name w:val="Заголовок №6 (3)1"/>
    <w:basedOn w:val="a"/>
    <w:link w:val="63"/>
    <w:uiPriority w:val="99"/>
    <w:rsid w:val="00460E6D"/>
    <w:pPr>
      <w:shd w:val="clear" w:color="auto" w:fill="FFFFFF"/>
      <w:spacing w:after="180" w:line="240" w:lineRule="atLeast"/>
      <w:outlineLvl w:val="5"/>
    </w:pPr>
    <w:rPr>
      <w:rFonts w:ascii="Arial" w:hAnsi="Arial" w:cs="Arial"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460E6D"/>
    <w:pPr>
      <w:shd w:val="clear" w:color="auto" w:fill="FFFFFF"/>
      <w:spacing w:before="240" w:after="120" w:line="240" w:lineRule="atLeast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C263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630B"/>
    <w:pPr>
      <w:widowControl w:val="0"/>
      <w:autoSpaceDE w:val="0"/>
      <w:autoSpaceDN w:val="0"/>
      <w:adjustRightInd w:val="0"/>
      <w:spacing w:after="0" w:line="221" w:lineRule="exact"/>
      <w:ind w:hanging="57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263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78">
    <w:name w:val="Font Style78"/>
    <w:uiPriority w:val="99"/>
    <w:rsid w:val="00C2630B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C2630B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92">
    <w:name w:val="Font Style92"/>
    <w:uiPriority w:val="99"/>
    <w:rsid w:val="00C2630B"/>
    <w:rPr>
      <w:rFonts w:ascii="Franklin Gothic Medium" w:hAnsi="Franklin Gothic Medium" w:cs="Franklin Gothic Medium"/>
      <w:b/>
      <w:bCs/>
      <w:color w:val="000000"/>
      <w:sz w:val="14"/>
      <w:szCs w:val="14"/>
    </w:rPr>
  </w:style>
  <w:style w:type="character" w:customStyle="1" w:styleId="FontStyle96">
    <w:name w:val="Font Style96"/>
    <w:uiPriority w:val="99"/>
    <w:rsid w:val="00C2630B"/>
    <w:rPr>
      <w:rFonts w:ascii="Tahoma" w:hAnsi="Tahoma" w:cs="Tahoma"/>
      <w:color w:val="000000"/>
      <w:sz w:val="20"/>
      <w:szCs w:val="20"/>
    </w:rPr>
  </w:style>
  <w:style w:type="character" w:customStyle="1" w:styleId="FontStyle97">
    <w:name w:val="Font Style97"/>
    <w:uiPriority w:val="99"/>
    <w:rsid w:val="00C2630B"/>
    <w:rPr>
      <w:rFonts w:ascii="Century Schoolbook" w:hAnsi="Century Schoolbook" w:cs="Century Schoolbook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2014-12-22T05:39:00Z</dcterms:created>
  <dcterms:modified xsi:type="dcterms:W3CDTF">2014-12-22T05:39:00Z</dcterms:modified>
</cp:coreProperties>
</file>