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6D2" w:rsidRPr="00593C84" w:rsidRDefault="00F336D2" w:rsidP="00C9158A">
      <w:pPr>
        <w:tabs>
          <w:tab w:val="left" w:pos="1485"/>
        </w:tabs>
        <w:spacing w:after="0" w:line="360" w:lineRule="auto"/>
        <w:jc w:val="center"/>
        <w:rPr>
          <w:b/>
          <w:i/>
          <w:color w:val="0F243E"/>
          <w:sz w:val="32"/>
          <w:szCs w:val="32"/>
        </w:rPr>
      </w:pPr>
      <w:r w:rsidRPr="00593C84">
        <w:rPr>
          <w:b/>
          <w:i/>
          <w:color w:val="0F243E"/>
          <w:sz w:val="32"/>
          <w:szCs w:val="32"/>
        </w:rPr>
        <w:t>Муниципальное бюджетное дошкольное образовательное учреждения комбинированного вида</w:t>
      </w:r>
    </w:p>
    <w:p w:rsidR="00F336D2" w:rsidRPr="00593C84" w:rsidRDefault="00F336D2" w:rsidP="00C9158A">
      <w:pPr>
        <w:tabs>
          <w:tab w:val="left" w:pos="1485"/>
        </w:tabs>
        <w:spacing w:after="0" w:line="360" w:lineRule="auto"/>
        <w:jc w:val="center"/>
        <w:rPr>
          <w:b/>
          <w:i/>
          <w:color w:val="0F243E"/>
          <w:sz w:val="32"/>
          <w:szCs w:val="32"/>
        </w:rPr>
      </w:pPr>
      <w:r w:rsidRPr="00593C84">
        <w:rPr>
          <w:b/>
          <w:i/>
          <w:color w:val="0F243E"/>
          <w:sz w:val="32"/>
          <w:szCs w:val="32"/>
        </w:rPr>
        <w:t xml:space="preserve"> «Детский сад №19 «Рябинка».</w:t>
      </w:r>
    </w:p>
    <w:p w:rsidR="00F336D2" w:rsidRDefault="00F336D2" w:rsidP="00C9158A">
      <w:pPr>
        <w:tabs>
          <w:tab w:val="left" w:pos="1485"/>
        </w:tabs>
        <w:spacing w:after="0" w:line="360" w:lineRule="auto"/>
        <w:jc w:val="center"/>
        <w:rPr>
          <w:b/>
          <w:i/>
          <w:sz w:val="36"/>
          <w:szCs w:val="36"/>
        </w:rPr>
      </w:pPr>
    </w:p>
    <w:p w:rsidR="00F336D2" w:rsidRDefault="00F336D2" w:rsidP="009E14AF">
      <w:pPr>
        <w:tabs>
          <w:tab w:val="left" w:pos="1485"/>
        </w:tabs>
        <w:spacing w:after="0" w:line="360" w:lineRule="auto"/>
        <w:rPr>
          <w:b/>
          <w:i/>
          <w:sz w:val="36"/>
          <w:szCs w:val="36"/>
        </w:rPr>
      </w:pPr>
    </w:p>
    <w:p w:rsidR="00F336D2" w:rsidRPr="009E14AF" w:rsidRDefault="00F336D2" w:rsidP="009E14AF">
      <w:pPr>
        <w:tabs>
          <w:tab w:val="left" w:pos="1485"/>
        </w:tabs>
        <w:spacing w:after="0" w:line="360" w:lineRule="auto"/>
        <w:jc w:val="center"/>
        <w:rPr>
          <w:b/>
          <w:i/>
          <w:color w:val="17365D"/>
          <w:sz w:val="36"/>
          <w:szCs w:val="36"/>
        </w:rPr>
      </w:pPr>
      <w:r w:rsidRPr="009E14AF">
        <w:rPr>
          <w:b/>
          <w:i/>
          <w:color w:val="17365D"/>
          <w:sz w:val="36"/>
          <w:szCs w:val="36"/>
        </w:rPr>
        <w:t>Специализированная группа № 5.</w:t>
      </w:r>
    </w:p>
    <w:p w:rsidR="00F336D2" w:rsidRPr="009E14AF" w:rsidRDefault="00F336D2" w:rsidP="00C9158A">
      <w:pPr>
        <w:tabs>
          <w:tab w:val="left" w:pos="1485"/>
        </w:tabs>
        <w:spacing w:after="0" w:line="360" w:lineRule="auto"/>
        <w:jc w:val="center"/>
        <w:rPr>
          <w:b/>
          <w:i/>
          <w:color w:val="FF0000"/>
          <w:sz w:val="40"/>
          <w:szCs w:val="40"/>
        </w:rPr>
      </w:pPr>
      <w:r w:rsidRPr="009E14AF">
        <w:rPr>
          <w:b/>
          <w:i/>
          <w:color w:val="FF0000"/>
          <w:sz w:val="40"/>
          <w:szCs w:val="40"/>
        </w:rPr>
        <w:t>«Речецветик»</w:t>
      </w:r>
      <w:r>
        <w:rPr>
          <w:b/>
          <w:i/>
          <w:color w:val="FF0000"/>
          <w:sz w:val="40"/>
          <w:szCs w:val="40"/>
        </w:rPr>
        <w:t>.</w:t>
      </w:r>
    </w:p>
    <w:p w:rsidR="00F336D2" w:rsidRDefault="00F336D2" w:rsidP="00C9158A">
      <w:pPr>
        <w:tabs>
          <w:tab w:val="left" w:pos="1485"/>
        </w:tabs>
        <w:spacing w:after="0" w:line="360" w:lineRule="auto"/>
        <w:jc w:val="center"/>
        <w:rPr>
          <w:b/>
          <w:i/>
          <w:sz w:val="32"/>
          <w:szCs w:val="32"/>
        </w:rPr>
      </w:pPr>
    </w:p>
    <w:p w:rsidR="00F336D2" w:rsidRDefault="00F336D2" w:rsidP="00C9158A">
      <w:pPr>
        <w:tabs>
          <w:tab w:val="left" w:pos="1485"/>
        </w:tabs>
        <w:spacing w:after="0" w:line="360" w:lineRule="auto"/>
        <w:jc w:val="center"/>
        <w:rPr>
          <w:b/>
          <w:i/>
          <w:sz w:val="32"/>
          <w:szCs w:val="32"/>
        </w:rPr>
      </w:pPr>
      <w:r w:rsidRPr="00C16658">
        <w:rPr>
          <w:b/>
          <w:i/>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 o:spid="_x0000_i1025" type="#_x0000_t75" style="width:280.5pt;height:180.75pt;visibility:visible">
            <v:imagedata r:id="rId5" o:title=""/>
          </v:shape>
        </w:pict>
      </w:r>
    </w:p>
    <w:p w:rsidR="00F336D2" w:rsidRDefault="00F336D2" w:rsidP="00C9158A">
      <w:pPr>
        <w:tabs>
          <w:tab w:val="left" w:pos="1485"/>
        </w:tabs>
        <w:spacing w:after="0" w:line="360" w:lineRule="auto"/>
        <w:jc w:val="center"/>
        <w:rPr>
          <w:b/>
          <w:i/>
          <w:sz w:val="32"/>
          <w:szCs w:val="32"/>
        </w:rPr>
      </w:pPr>
    </w:p>
    <w:p w:rsidR="00F336D2" w:rsidRDefault="00F336D2" w:rsidP="00C9158A">
      <w:pPr>
        <w:tabs>
          <w:tab w:val="left" w:pos="1485"/>
        </w:tabs>
        <w:spacing w:after="0" w:line="360" w:lineRule="auto"/>
        <w:jc w:val="center"/>
        <w:rPr>
          <w:b/>
          <w:i/>
          <w:sz w:val="32"/>
          <w:szCs w:val="32"/>
        </w:rPr>
      </w:pPr>
    </w:p>
    <w:p w:rsidR="00F336D2" w:rsidRPr="009E14AF" w:rsidRDefault="00F336D2" w:rsidP="009E14AF">
      <w:pPr>
        <w:tabs>
          <w:tab w:val="left" w:pos="1485"/>
        </w:tabs>
        <w:spacing w:after="0" w:line="360" w:lineRule="auto"/>
        <w:jc w:val="right"/>
        <w:rPr>
          <w:b/>
          <w:i/>
          <w:color w:val="0F243E"/>
          <w:sz w:val="36"/>
          <w:szCs w:val="36"/>
        </w:rPr>
      </w:pPr>
      <w:r w:rsidRPr="009E14AF">
        <w:rPr>
          <w:b/>
          <w:i/>
          <w:color w:val="0F243E"/>
          <w:sz w:val="36"/>
          <w:szCs w:val="36"/>
        </w:rPr>
        <w:t>Воспитатели: Улыбышева Н. В.</w:t>
      </w:r>
    </w:p>
    <w:p w:rsidR="00F336D2" w:rsidRPr="009E14AF" w:rsidRDefault="00F336D2" w:rsidP="00C9158A">
      <w:pPr>
        <w:tabs>
          <w:tab w:val="left" w:pos="1485"/>
        </w:tabs>
        <w:spacing w:after="0" w:line="360" w:lineRule="auto"/>
        <w:jc w:val="right"/>
        <w:rPr>
          <w:b/>
          <w:i/>
          <w:color w:val="0F243E"/>
          <w:sz w:val="36"/>
          <w:szCs w:val="36"/>
        </w:rPr>
      </w:pPr>
      <w:r w:rsidRPr="009E14AF">
        <w:rPr>
          <w:b/>
          <w:i/>
          <w:color w:val="0F243E"/>
          <w:sz w:val="36"/>
          <w:szCs w:val="36"/>
        </w:rPr>
        <w:t>Пасько Г.В.</w:t>
      </w:r>
    </w:p>
    <w:p w:rsidR="00F336D2" w:rsidRPr="009E14AF" w:rsidRDefault="00F336D2" w:rsidP="00C9158A">
      <w:pPr>
        <w:tabs>
          <w:tab w:val="left" w:pos="1485"/>
        </w:tabs>
        <w:spacing w:after="0" w:line="360" w:lineRule="auto"/>
        <w:jc w:val="right"/>
        <w:rPr>
          <w:b/>
          <w:i/>
          <w:color w:val="0F243E"/>
          <w:sz w:val="36"/>
          <w:szCs w:val="36"/>
        </w:rPr>
      </w:pPr>
      <w:r w:rsidRPr="009E14AF">
        <w:rPr>
          <w:b/>
          <w:i/>
          <w:color w:val="0F243E"/>
          <w:sz w:val="36"/>
          <w:szCs w:val="36"/>
        </w:rPr>
        <w:t>Учитель – логопед: Киракосян О. Р.</w:t>
      </w:r>
    </w:p>
    <w:p w:rsidR="00F336D2" w:rsidRDefault="00F336D2" w:rsidP="00CC3047">
      <w:pPr>
        <w:tabs>
          <w:tab w:val="left" w:pos="1485"/>
        </w:tabs>
        <w:spacing w:after="0" w:line="360" w:lineRule="auto"/>
        <w:jc w:val="center"/>
        <w:rPr>
          <w:b/>
          <w:i/>
          <w:color w:val="0F243E"/>
          <w:sz w:val="36"/>
          <w:szCs w:val="36"/>
        </w:rPr>
      </w:pPr>
    </w:p>
    <w:p w:rsidR="00F336D2" w:rsidRDefault="00F336D2" w:rsidP="00CC3047">
      <w:pPr>
        <w:tabs>
          <w:tab w:val="left" w:pos="1485"/>
        </w:tabs>
        <w:spacing w:after="0" w:line="360" w:lineRule="auto"/>
        <w:jc w:val="center"/>
        <w:rPr>
          <w:b/>
          <w:i/>
          <w:color w:val="0F243E"/>
          <w:sz w:val="36"/>
          <w:szCs w:val="36"/>
        </w:rPr>
      </w:pPr>
    </w:p>
    <w:p w:rsidR="00F336D2" w:rsidRDefault="00F336D2" w:rsidP="00CC3047">
      <w:pPr>
        <w:tabs>
          <w:tab w:val="left" w:pos="1485"/>
        </w:tabs>
        <w:spacing w:after="0" w:line="360" w:lineRule="auto"/>
        <w:jc w:val="center"/>
        <w:rPr>
          <w:b/>
          <w:i/>
          <w:color w:val="0F243E"/>
          <w:sz w:val="36"/>
          <w:szCs w:val="36"/>
        </w:rPr>
      </w:pPr>
    </w:p>
    <w:p w:rsidR="00F336D2" w:rsidRPr="009E14AF" w:rsidRDefault="00F336D2" w:rsidP="00CC3047">
      <w:pPr>
        <w:tabs>
          <w:tab w:val="left" w:pos="1485"/>
        </w:tabs>
        <w:spacing w:after="0" w:line="360" w:lineRule="auto"/>
        <w:jc w:val="center"/>
        <w:rPr>
          <w:b/>
          <w:i/>
          <w:color w:val="0F243E"/>
          <w:sz w:val="36"/>
          <w:szCs w:val="36"/>
        </w:rPr>
      </w:pPr>
      <w:r w:rsidRPr="009E14AF">
        <w:rPr>
          <w:b/>
          <w:i/>
          <w:color w:val="0F243E"/>
          <w:sz w:val="36"/>
          <w:szCs w:val="36"/>
        </w:rPr>
        <w:t>Рубцовск 2014.</w:t>
      </w:r>
    </w:p>
    <w:p w:rsidR="00F336D2" w:rsidRDefault="00F336D2" w:rsidP="009E14AF">
      <w:pPr>
        <w:tabs>
          <w:tab w:val="left" w:pos="1485"/>
        </w:tabs>
        <w:spacing w:after="0" w:line="360" w:lineRule="auto"/>
        <w:rPr>
          <w:b/>
          <w:i/>
          <w:color w:val="0F243E"/>
          <w:sz w:val="36"/>
          <w:szCs w:val="36"/>
        </w:rPr>
      </w:pPr>
    </w:p>
    <w:p w:rsidR="00F336D2" w:rsidRPr="00C9158A" w:rsidRDefault="00F336D2" w:rsidP="009E14AF">
      <w:pPr>
        <w:tabs>
          <w:tab w:val="left" w:pos="1485"/>
        </w:tabs>
        <w:spacing w:after="0" w:line="360" w:lineRule="auto"/>
        <w:rPr>
          <w:b/>
          <w:i/>
          <w:sz w:val="36"/>
          <w:szCs w:val="36"/>
        </w:rPr>
      </w:pPr>
    </w:p>
    <w:p w:rsidR="00F336D2" w:rsidRPr="009E14AF" w:rsidRDefault="00F336D2" w:rsidP="00C9158A">
      <w:pPr>
        <w:jc w:val="center"/>
        <w:rPr>
          <w:rFonts w:ascii="Times New Roman" w:hAnsi="Times New Roman"/>
          <w:b/>
          <w:i/>
          <w:color w:val="000000"/>
          <w:sz w:val="28"/>
          <w:szCs w:val="28"/>
        </w:rPr>
      </w:pPr>
      <w:r w:rsidRPr="009E14AF">
        <w:rPr>
          <w:rFonts w:ascii="Times New Roman" w:hAnsi="Times New Roman"/>
          <w:b/>
          <w:i/>
          <w:color w:val="000000"/>
          <w:sz w:val="28"/>
          <w:szCs w:val="28"/>
        </w:rPr>
        <w:t>Общие сведения о педагогах группы.</w:t>
      </w:r>
    </w:p>
    <w:p w:rsidR="00F336D2" w:rsidRPr="009E14AF" w:rsidRDefault="00F336D2" w:rsidP="00C9158A">
      <w:pPr>
        <w:pStyle w:val="ListParagraph"/>
        <w:numPr>
          <w:ilvl w:val="0"/>
          <w:numId w:val="1"/>
        </w:numPr>
        <w:spacing w:after="0"/>
        <w:rPr>
          <w:rFonts w:ascii="Times New Roman" w:hAnsi="Times New Roman"/>
          <w:i/>
          <w:color w:val="215868"/>
          <w:sz w:val="28"/>
          <w:szCs w:val="28"/>
        </w:rPr>
      </w:pPr>
      <w:r w:rsidRPr="009E14AF">
        <w:rPr>
          <w:rFonts w:ascii="Times New Roman" w:hAnsi="Times New Roman"/>
          <w:i/>
          <w:color w:val="215868"/>
          <w:sz w:val="28"/>
          <w:szCs w:val="28"/>
        </w:rPr>
        <w:t xml:space="preserve">Пасько Галина Викторовна                                                            </w:t>
      </w:r>
    </w:p>
    <w:p w:rsidR="00F336D2" w:rsidRPr="00FE3A51" w:rsidRDefault="00F336D2" w:rsidP="00C9158A">
      <w:pPr>
        <w:pStyle w:val="ListParagraph"/>
        <w:numPr>
          <w:ilvl w:val="0"/>
          <w:numId w:val="1"/>
        </w:numPr>
        <w:spacing w:after="0"/>
        <w:rPr>
          <w:rFonts w:ascii="Times New Roman" w:hAnsi="Times New Roman"/>
          <w:i/>
          <w:sz w:val="28"/>
          <w:szCs w:val="28"/>
        </w:rPr>
      </w:pPr>
      <w:r w:rsidRPr="00FE3A51">
        <w:rPr>
          <w:rFonts w:ascii="Times New Roman" w:hAnsi="Times New Roman"/>
          <w:i/>
          <w:sz w:val="28"/>
          <w:szCs w:val="28"/>
        </w:rPr>
        <w:t>Образование:  средне – специальное</w:t>
      </w:r>
    </w:p>
    <w:p w:rsidR="00F336D2" w:rsidRPr="00FE3A51" w:rsidRDefault="00F336D2" w:rsidP="00C9158A">
      <w:pPr>
        <w:pStyle w:val="ListParagraph"/>
        <w:numPr>
          <w:ilvl w:val="0"/>
          <w:numId w:val="1"/>
        </w:numPr>
        <w:spacing w:after="0"/>
        <w:rPr>
          <w:rFonts w:ascii="Times New Roman" w:hAnsi="Times New Roman"/>
          <w:i/>
          <w:sz w:val="28"/>
          <w:szCs w:val="28"/>
        </w:rPr>
      </w:pPr>
      <w:r w:rsidRPr="00FE3A51">
        <w:rPr>
          <w:rFonts w:ascii="Times New Roman" w:hAnsi="Times New Roman"/>
          <w:i/>
          <w:sz w:val="28"/>
          <w:szCs w:val="28"/>
        </w:rPr>
        <w:t>Высшая квалификационная категория.</w:t>
      </w:r>
    </w:p>
    <w:p w:rsidR="00F336D2" w:rsidRPr="00FE3A51" w:rsidRDefault="00F336D2" w:rsidP="00C9158A">
      <w:pPr>
        <w:pStyle w:val="ListParagraph"/>
        <w:numPr>
          <w:ilvl w:val="0"/>
          <w:numId w:val="1"/>
        </w:numPr>
        <w:spacing w:after="0"/>
        <w:rPr>
          <w:rFonts w:ascii="Times New Roman" w:hAnsi="Times New Roman"/>
          <w:i/>
          <w:sz w:val="28"/>
          <w:szCs w:val="28"/>
        </w:rPr>
      </w:pPr>
      <w:r w:rsidRPr="00FE3A51">
        <w:rPr>
          <w:rFonts w:ascii="Times New Roman" w:hAnsi="Times New Roman"/>
          <w:i/>
          <w:sz w:val="28"/>
          <w:szCs w:val="28"/>
        </w:rPr>
        <w:t>Специальность:   воспитатель дошкольного  учреждения.</w:t>
      </w:r>
    </w:p>
    <w:p w:rsidR="00F336D2" w:rsidRPr="00FE3A51" w:rsidRDefault="00F336D2" w:rsidP="00C9158A">
      <w:pPr>
        <w:pStyle w:val="ListParagraph"/>
        <w:numPr>
          <w:ilvl w:val="0"/>
          <w:numId w:val="1"/>
        </w:numPr>
        <w:spacing w:after="0"/>
        <w:rPr>
          <w:rFonts w:ascii="Times New Roman" w:hAnsi="Times New Roman"/>
          <w:i/>
          <w:sz w:val="28"/>
          <w:szCs w:val="28"/>
        </w:rPr>
      </w:pPr>
      <w:r w:rsidRPr="00FE3A51">
        <w:rPr>
          <w:rFonts w:ascii="Times New Roman" w:hAnsi="Times New Roman"/>
          <w:i/>
          <w:sz w:val="28"/>
          <w:szCs w:val="28"/>
        </w:rPr>
        <w:t>Должность: воспитатель.</w:t>
      </w:r>
    </w:p>
    <w:p w:rsidR="00F336D2" w:rsidRPr="00FE3A51" w:rsidRDefault="00F336D2" w:rsidP="00C9158A">
      <w:pPr>
        <w:pStyle w:val="ListParagraph"/>
        <w:numPr>
          <w:ilvl w:val="0"/>
          <w:numId w:val="1"/>
        </w:numPr>
        <w:spacing w:after="0"/>
        <w:rPr>
          <w:rFonts w:ascii="Times New Roman" w:hAnsi="Times New Roman"/>
          <w:i/>
          <w:sz w:val="28"/>
          <w:szCs w:val="28"/>
        </w:rPr>
      </w:pPr>
      <w:r>
        <w:rPr>
          <w:rFonts w:ascii="Times New Roman" w:hAnsi="Times New Roman"/>
          <w:i/>
          <w:sz w:val="28"/>
          <w:szCs w:val="28"/>
        </w:rPr>
        <w:t xml:space="preserve">Педагогический стаж работы: 30 </w:t>
      </w:r>
      <w:r w:rsidRPr="00FE3A51">
        <w:rPr>
          <w:rFonts w:ascii="Times New Roman" w:hAnsi="Times New Roman"/>
          <w:i/>
          <w:sz w:val="28"/>
          <w:szCs w:val="28"/>
        </w:rPr>
        <w:t xml:space="preserve"> лет.</w:t>
      </w:r>
    </w:p>
    <w:p w:rsidR="00F336D2" w:rsidRDefault="00F336D2" w:rsidP="00C9158A">
      <w:pPr>
        <w:pStyle w:val="ListParagraph"/>
        <w:spacing w:after="0"/>
        <w:ind w:left="780"/>
        <w:rPr>
          <w:rFonts w:ascii="Times New Roman" w:hAnsi="Times New Roman"/>
          <w:i/>
          <w:sz w:val="28"/>
          <w:szCs w:val="28"/>
        </w:rPr>
      </w:pPr>
      <w:r>
        <w:rPr>
          <w:rFonts w:ascii="Times New Roman" w:hAnsi="Times New Roman"/>
          <w:i/>
          <w:sz w:val="28"/>
          <w:szCs w:val="28"/>
        </w:rPr>
        <w:t>В данном  учреждении: 16</w:t>
      </w:r>
      <w:r w:rsidRPr="00FE3A51">
        <w:rPr>
          <w:rFonts w:ascii="Times New Roman" w:hAnsi="Times New Roman"/>
          <w:i/>
          <w:sz w:val="28"/>
          <w:szCs w:val="28"/>
        </w:rPr>
        <w:t xml:space="preserve"> лет.</w:t>
      </w:r>
    </w:p>
    <w:p w:rsidR="00F336D2" w:rsidRDefault="00F336D2" w:rsidP="00C9158A">
      <w:pPr>
        <w:pStyle w:val="ListParagraph"/>
        <w:numPr>
          <w:ilvl w:val="0"/>
          <w:numId w:val="1"/>
        </w:numPr>
        <w:spacing w:after="0"/>
        <w:rPr>
          <w:rFonts w:ascii="Times New Roman" w:hAnsi="Times New Roman"/>
          <w:i/>
          <w:sz w:val="28"/>
          <w:szCs w:val="28"/>
        </w:rPr>
      </w:pPr>
      <w:r>
        <w:rPr>
          <w:rFonts w:ascii="Times New Roman" w:hAnsi="Times New Roman"/>
          <w:i/>
          <w:sz w:val="28"/>
          <w:szCs w:val="28"/>
        </w:rPr>
        <w:t xml:space="preserve">Награды: </w:t>
      </w:r>
    </w:p>
    <w:p w:rsidR="00F336D2" w:rsidRDefault="00F336D2" w:rsidP="00C9158A">
      <w:pPr>
        <w:pStyle w:val="ListParagraph"/>
        <w:spacing w:after="0"/>
        <w:ind w:left="780"/>
        <w:rPr>
          <w:rFonts w:ascii="Times New Roman" w:hAnsi="Times New Roman"/>
          <w:i/>
          <w:sz w:val="28"/>
          <w:szCs w:val="28"/>
        </w:rPr>
      </w:pPr>
      <w:r>
        <w:rPr>
          <w:rFonts w:ascii="Times New Roman" w:hAnsi="Times New Roman"/>
          <w:i/>
          <w:sz w:val="28"/>
          <w:szCs w:val="28"/>
        </w:rPr>
        <w:t xml:space="preserve"> Почетная грамота комитета администрации края по образованию. (25. 08.2003)</w:t>
      </w:r>
    </w:p>
    <w:p w:rsidR="00F336D2" w:rsidRDefault="00F336D2" w:rsidP="00C9158A">
      <w:pPr>
        <w:pStyle w:val="ListParagraph"/>
        <w:spacing w:after="0"/>
        <w:ind w:left="780"/>
        <w:rPr>
          <w:rFonts w:ascii="Times New Roman" w:hAnsi="Times New Roman"/>
          <w:i/>
          <w:sz w:val="28"/>
          <w:szCs w:val="28"/>
        </w:rPr>
      </w:pPr>
      <w:r>
        <w:rPr>
          <w:rFonts w:ascii="Times New Roman" w:hAnsi="Times New Roman"/>
          <w:i/>
          <w:sz w:val="28"/>
          <w:szCs w:val="28"/>
        </w:rPr>
        <w:t xml:space="preserve">Почетная грамота министерства образовании Российской федерации. </w:t>
      </w:r>
    </w:p>
    <w:p w:rsidR="00F336D2" w:rsidRPr="00C9158A" w:rsidRDefault="00F336D2" w:rsidP="00C9158A">
      <w:pPr>
        <w:pStyle w:val="ListParagraph"/>
        <w:spacing w:after="0"/>
        <w:ind w:left="780"/>
        <w:rPr>
          <w:rFonts w:ascii="Times New Roman" w:hAnsi="Times New Roman"/>
          <w:i/>
          <w:sz w:val="28"/>
          <w:szCs w:val="28"/>
        </w:rPr>
      </w:pPr>
    </w:p>
    <w:p w:rsidR="00F336D2" w:rsidRPr="009E14AF" w:rsidRDefault="00F336D2" w:rsidP="00C9158A">
      <w:pPr>
        <w:pStyle w:val="ListParagraph"/>
        <w:numPr>
          <w:ilvl w:val="0"/>
          <w:numId w:val="1"/>
        </w:numPr>
        <w:spacing w:after="0"/>
        <w:rPr>
          <w:rFonts w:ascii="Times New Roman" w:hAnsi="Times New Roman"/>
          <w:i/>
          <w:color w:val="002060"/>
          <w:sz w:val="28"/>
          <w:szCs w:val="28"/>
        </w:rPr>
      </w:pPr>
      <w:r w:rsidRPr="009E14AF">
        <w:rPr>
          <w:rFonts w:ascii="Times New Roman" w:hAnsi="Times New Roman"/>
          <w:i/>
          <w:color w:val="002060"/>
          <w:sz w:val="28"/>
          <w:szCs w:val="28"/>
        </w:rPr>
        <w:t xml:space="preserve">Улыбышева  Наталья Валерьевна.           </w:t>
      </w:r>
    </w:p>
    <w:p w:rsidR="00F336D2" w:rsidRPr="00FE3A51" w:rsidRDefault="00F336D2" w:rsidP="00C9158A">
      <w:pPr>
        <w:pStyle w:val="ListParagraph"/>
        <w:numPr>
          <w:ilvl w:val="0"/>
          <w:numId w:val="2"/>
        </w:numPr>
        <w:spacing w:after="0"/>
        <w:rPr>
          <w:rFonts w:ascii="Times New Roman" w:hAnsi="Times New Roman"/>
          <w:i/>
          <w:color w:val="000000"/>
          <w:sz w:val="28"/>
          <w:szCs w:val="28"/>
        </w:rPr>
      </w:pPr>
      <w:r w:rsidRPr="00FE3A51">
        <w:rPr>
          <w:rFonts w:ascii="Times New Roman" w:hAnsi="Times New Roman"/>
          <w:i/>
          <w:color w:val="000000"/>
          <w:sz w:val="28"/>
          <w:szCs w:val="28"/>
        </w:rPr>
        <w:t xml:space="preserve">Образование:   высшее. </w:t>
      </w:r>
    </w:p>
    <w:p w:rsidR="00F336D2" w:rsidRPr="00FE3A51" w:rsidRDefault="00F336D2" w:rsidP="00C9158A">
      <w:pPr>
        <w:spacing w:after="0"/>
        <w:rPr>
          <w:rFonts w:ascii="Times New Roman" w:hAnsi="Times New Roman"/>
          <w:i/>
          <w:color w:val="000000"/>
          <w:sz w:val="28"/>
          <w:szCs w:val="28"/>
        </w:rPr>
      </w:pPr>
      <w:r>
        <w:rPr>
          <w:rFonts w:ascii="Times New Roman" w:hAnsi="Times New Roman"/>
          <w:i/>
          <w:color w:val="000000"/>
          <w:sz w:val="28"/>
          <w:szCs w:val="28"/>
        </w:rPr>
        <w:t xml:space="preserve">           </w:t>
      </w:r>
      <w:r w:rsidRPr="00FE3A51">
        <w:rPr>
          <w:rFonts w:ascii="Times New Roman" w:hAnsi="Times New Roman"/>
          <w:i/>
          <w:color w:val="000000"/>
          <w:sz w:val="28"/>
          <w:szCs w:val="28"/>
        </w:rPr>
        <w:t xml:space="preserve">Барнаульский  государственный педагогический институт.   </w:t>
      </w:r>
    </w:p>
    <w:p w:rsidR="00F336D2" w:rsidRPr="00FE3A51" w:rsidRDefault="00F336D2" w:rsidP="00C9158A">
      <w:pPr>
        <w:pStyle w:val="ListParagraph"/>
        <w:numPr>
          <w:ilvl w:val="0"/>
          <w:numId w:val="2"/>
        </w:numPr>
        <w:spacing w:after="0"/>
        <w:rPr>
          <w:rFonts w:ascii="Times New Roman" w:hAnsi="Times New Roman"/>
          <w:i/>
          <w:color w:val="000000"/>
          <w:sz w:val="28"/>
          <w:szCs w:val="28"/>
        </w:rPr>
      </w:pPr>
      <w:r w:rsidRPr="00FE3A51">
        <w:rPr>
          <w:rFonts w:ascii="Times New Roman" w:hAnsi="Times New Roman"/>
          <w:i/>
          <w:color w:val="000000"/>
          <w:sz w:val="28"/>
          <w:szCs w:val="28"/>
        </w:rPr>
        <w:t>Специальность:   дошкольная педагогика и психология.</w:t>
      </w:r>
    </w:p>
    <w:p w:rsidR="00F336D2" w:rsidRPr="00FE3A51" w:rsidRDefault="00F336D2" w:rsidP="00C9158A">
      <w:pPr>
        <w:pStyle w:val="ListParagraph"/>
        <w:numPr>
          <w:ilvl w:val="0"/>
          <w:numId w:val="2"/>
        </w:numPr>
        <w:spacing w:after="0"/>
        <w:rPr>
          <w:rFonts w:ascii="Times New Roman" w:hAnsi="Times New Roman"/>
          <w:i/>
          <w:color w:val="000000"/>
          <w:sz w:val="28"/>
          <w:szCs w:val="28"/>
        </w:rPr>
      </w:pPr>
      <w:r>
        <w:rPr>
          <w:rFonts w:ascii="Times New Roman" w:hAnsi="Times New Roman"/>
          <w:i/>
          <w:color w:val="000000"/>
          <w:sz w:val="28"/>
          <w:szCs w:val="28"/>
        </w:rPr>
        <w:t xml:space="preserve">Вторая </w:t>
      </w:r>
      <w:r w:rsidRPr="00FE3A51">
        <w:rPr>
          <w:rFonts w:ascii="Times New Roman" w:hAnsi="Times New Roman"/>
          <w:i/>
          <w:color w:val="000000"/>
          <w:sz w:val="28"/>
          <w:szCs w:val="28"/>
        </w:rPr>
        <w:t>квалификационная категория.</w:t>
      </w:r>
    </w:p>
    <w:p w:rsidR="00F336D2" w:rsidRDefault="00F336D2" w:rsidP="00C9158A">
      <w:pPr>
        <w:pStyle w:val="ListParagraph"/>
        <w:numPr>
          <w:ilvl w:val="0"/>
          <w:numId w:val="2"/>
        </w:numPr>
        <w:spacing w:after="0"/>
        <w:rPr>
          <w:rFonts w:ascii="Times New Roman" w:hAnsi="Times New Roman"/>
          <w:i/>
          <w:sz w:val="28"/>
          <w:szCs w:val="28"/>
        </w:rPr>
      </w:pPr>
      <w:r w:rsidRPr="00FE3A51">
        <w:rPr>
          <w:rFonts w:ascii="Times New Roman" w:hAnsi="Times New Roman"/>
          <w:i/>
          <w:sz w:val="28"/>
          <w:szCs w:val="28"/>
        </w:rPr>
        <w:t xml:space="preserve">Должность:  воспитатель.  </w:t>
      </w:r>
    </w:p>
    <w:p w:rsidR="00F336D2" w:rsidRDefault="00F336D2" w:rsidP="00C9158A">
      <w:pPr>
        <w:pStyle w:val="ListParagraph"/>
        <w:numPr>
          <w:ilvl w:val="0"/>
          <w:numId w:val="2"/>
        </w:numPr>
        <w:spacing w:after="0"/>
        <w:rPr>
          <w:rFonts w:ascii="Times New Roman" w:hAnsi="Times New Roman"/>
          <w:i/>
          <w:sz w:val="28"/>
          <w:szCs w:val="28"/>
        </w:rPr>
      </w:pPr>
      <w:r>
        <w:rPr>
          <w:rFonts w:ascii="Times New Roman" w:hAnsi="Times New Roman"/>
          <w:i/>
          <w:sz w:val="28"/>
          <w:szCs w:val="28"/>
        </w:rPr>
        <w:t>Педагогический стаж: 6 лет</w:t>
      </w:r>
    </w:p>
    <w:p w:rsidR="00F336D2" w:rsidRDefault="00F336D2" w:rsidP="00C9158A">
      <w:pPr>
        <w:pStyle w:val="ListParagraph"/>
        <w:spacing w:after="0"/>
        <w:rPr>
          <w:rFonts w:ascii="Times New Roman" w:hAnsi="Times New Roman"/>
          <w:i/>
          <w:sz w:val="28"/>
          <w:szCs w:val="28"/>
        </w:rPr>
      </w:pPr>
      <w:r>
        <w:rPr>
          <w:rFonts w:ascii="Times New Roman" w:hAnsi="Times New Roman"/>
          <w:i/>
          <w:sz w:val="28"/>
          <w:szCs w:val="28"/>
        </w:rPr>
        <w:t>В</w:t>
      </w:r>
      <w:r w:rsidRPr="00FE3A51">
        <w:rPr>
          <w:rFonts w:ascii="Times New Roman" w:hAnsi="Times New Roman"/>
          <w:i/>
          <w:sz w:val="28"/>
          <w:szCs w:val="28"/>
        </w:rPr>
        <w:t xml:space="preserve">  </w:t>
      </w:r>
      <w:r>
        <w:rPr>
          <w:rFonts w:ascii="Times New Roman" w:hAnsi="Times New Roman"/>
          <w:i/>
          <w:sz w:val="28"/>
          <w:szCs w:val="28"/>
        </w:rPr>
        <w:t>данном учреждении: 6 лет</w:t>
      </w:r>
    </w:p>
    <w:p w:rsidR="00F336D2" w:rsidRDefault="00F336D2" w:rsidP="00C9158A">
      <w:pPr>
        <w:pStyle w:val="ListParagraph"/>
        <w:spacing w:after="0"/>
        <w:rPr>
          <w:rFonts w:ascii="Times New Roman" w:hAnsi="Times New Roman"/>
          <w:i/>
          <w:sz w:val="28"/>
          <w:szCs w:val="28"/>
        </w:rPr>
      </w:pPr>
    </w:p>
    <w:p w:rsidR="00F336D2" w:rsidRPr="009E14AF" w:rsidRDefault="00F336D2" w:rsidP="00724138">
      <w:pPr>
        <w:numPr>
          <w:ilvl w:val="0"/>
          <w:numId w:val="3"/>
        </w:numPr>
        <w:spacing w:after="0"/>
        <w:ind w:left="567" w:firstLine="0"/>
        <w:rPr>
          <w:rFonts w:ascii="Times New Roman" w:hAnsi="Times New Roman"/>
          <w:i/>
          <w:color w:val="002060"/>
          <w:sz w:val="28"/>
          <w:szCs w:val="28"/>
        </w:rPr>
      </w:pPr>
      <w:r w:rsidRPr="009E14AF">
        <w:rPr>
          <w:rFonts w:ascii="Times New Roman" w:hAnsi="Times New Roman"/>
          <w:i/>
          <w:color w:val="002060"/>
          <w:sz w:val="28"/>
          <w:szCs w:val="28"/>
        </w:rPr>
        <w:t>Киракосян Оксана Романовна.</w:t>
      </w:r>
    </w:p>
    <w:p w:rsidR="00F336D2" w:rsidRPr="00724138" w:rsidRDefault="00F336D2" w:rsidP="00724138">
      <w:pPr>
        <w:numPr>
          <w:ilvl w:val="0"/>
          <w:numId w:val="4"/>
        </w:numPr>
        <w:spacing w:after="0"/>
        <w:ind w:left="567" w:firstLine="0"/>
        <w:rPr>
          <w:rFonts w:ascii="Times New Roman" w:hAnsi="Times New Roman"/>
          <w:i/>
          <w:sz w:val="28"/>
          <w:szCs w:val="28"/>
        </w:rPr>
      </w:pPr>
      <w:r w:rsidRPr="00724138">
        <w:rPr>
          <w:rFonts w:ascii="Times New Roman" w:hAnsi="Times New Roman"/>
          <w:i/>
          <w:sz w:val="28"/>
          <w:szCs w:val="28"/>
        </w:rPr>
        <w:t>Учитель-логопед.</w:t>
      </w:r>
    </w:p>
    <w:p w:rsidR="00F336D2" w:rsidRPr="00724138" w:rsidRDefault="00F336D2" w:rsidP="00724138">
      <w:pPr>
        <w:numPr>
          <w:ilvl w:val="0"/>
          <w:numId w:val="4"/>
        </w:numPr>
        <w:spacing w:after="0"/>
        <w:ind w:left="567" w:firstLine="0"/>
        <w:rPr>
          <w:rFonts w:ascii="Times New Roman" w:hAnsi="Times New Roman"/>
          <w:i/>
          <w:sz w:val="28"/>
          <w:szCs w:val="28"/>
        </w:rPr>
      </w:pPr>
      <w:r w:rsidRPr="00724138">
        <w:rPr>
          <w:rFonts w:ascii="Times New Roman" w:hAnsi="Times New Roman"/>
          <w:i/>
          <w:sz w:val="28"/>
          <w:szCs w:val="28"/>
        </w:rPr>
        <w:t>Образование высшее.</w:t>
      </w:r>
    </w:p>
    <w:p w:rsidR="00F336D2" w:rsidRPr="00724138" w:rsidRDefault="00F336D2" w:rsidP="00724138">
      <w:pPr>
        <w:spacing w:after="0"/>
        <w:ind w:left="567"/>
        <w:rPr>
          <w:rFonts w:ascii="Times New Roman" w:hAnsi="Times New Roman"/>
          <w:i/>
          <w:sz w:val="28"/>
          <w:szCs w:val="28"/>
        </w:rPr>
      </w:pPr>
      <w:r w:rsidRPr="00724138">
        <w:rPr>
          <w:rFonts w:ascii="Times New Roman" w:hAnsi="Times New Roman"/>
          <w:i/>
          <w:sz w:val="28"/>
          <w:szCs w:val="28"/>
        </w:rPr>
        <w:t>Бийский</w:t>
      </w:r>
      <w:r>
        <w:rPr>
          <w:rFonts w:ascii="Times New Roman" w:hAnsi="Times New Roman"/>
          <w:i/>
          <w:sz w:val="28"/>
          <w:szCs w:val="28"/>
        </w:rPr>
        <w:t xml:space="preserve"> государственный </w:t>
      </w:r>
      <w:r w:rsidRPr="00724138">
        <w:rPr>
          <w:rFonts w:ascii="Times New Roman" w:hAnsi="Times New Roman"/>
          <w:i/>
          <w:sz w:val="28"/>
          <w:szCs w:val="28"/>
        </w:rPr>
        <w:t xml:space="preserve"> педагогический институт</w:t>
      </w:r>
      <w:r>
        <w:rPr>
          <w:rFonts w:ascii="Times New Roman" w:hAnsi="Times New Roman"/>
          <w:i/>
          <w:sz w:val="28"/>
          <w:szCs w:val="28"/>
        </w:rPr>
        <w:t>.</w:t>
      </w:r>
      <w:r w:rsidRPr="00724138">
        <w:rPr>
          <w:rFonts w:ascii="Times New Roman" w:hAnsi="Times New Roman"/>
          <w:i/>
          <w:sz w:val="28"/>
          <w:szCs w:val="28"/>
        </w:rPr>
        <w:t xml:space="preserve"> </w:t>
      </w:r>
    </w:p>
    <w:p w:rsidR="00F336D2" w:rsidRPr="00724138" w:rsidRDefault="00F336D2" w:rsidP="00724138">
      <w:pPr>
        <w:spacing w:after="0"/>
        <w:rPr>
          <w:rFonts w:ascii="Times New Roman" w:hAnsi="Times New Roman"/>
          <w:i/>
          <w:sz w:val="28"/>
          <w:szCs w:val="28"/>
        </w:rPr>
      </w:pPr>
      <w:r w:rsidRPr="00724138">
        <w:rPr>
          <w:rFonts w:ascii="Times New Roman" w:hAnsi="Times New Roman"/>
          <w:i/>
          <w:sz w:val="28"/>
          <w:szCs w:val="28"/>
        </w:rPr>
        <w:t xml:space="preserve">        </w:t>
      </w:r>
      <w:r>
        <w:rPr>
          <w:rFonts w:ascii="Times New Roman" w:hAnsi="Times New Roman"/>
          <w:i/>
          <w:sz w:val="28"/>
          <w:szCs w:val="28"/>
        </w:rPr>
        <w:t>Специальность</w:t>
      </w:r>
      <w:r w:rsidRPr="00724138">
        <w:rPr>
          <w:rFonts w:ascii="Times New Roman" w:hAnsi="Times New Roman"/>
          <w:i/>
          <w:sz w:val="28"/>
          <w:szCs w:val="28"/>
        </w:rPr>
        <w:t>: преподаватель дошкольной педагогики  и</w:t>
      </w:r>
    </w:p>
    <w:p w:rsidR="00F336D2" w:rsidRPr="00724138" w:rsidRDefault="00F336D2" w:rsidP="00724138">
      <w:pPr>
        <w:spacing w:after="0"/>
        <w:rPr>
          <w:rFonts w:ascii="Times New Roman" w:hAnsi="Times New Roman"/>
          <w:i/>
          <w:sz w:val="28"/>
          <w:szCs w:val="28"/>
        </w:rPr>
      </w:pPr>
      <w:r w:rsidRPr="00724138">
        <w:rPr>
          <w:rFonts w:ascii="Times New Roman" w:hAnsi="Times New Roman"/>
          <w:i/>
          <w:sz w:val="28"/>
          <w:szCs w:val="28"/>
        </w:rPr>
        <w:t xml:space="preserve">         психологии.  Би ГПИ – ЭВ № 218836</w:t>
      </w:r>
    </w:p>
    <w:p w:rsidR="00F336D2" w:rsidRPr="00724138" w:rsidRDefault="00F336D2" w:rsidP="00724138">
      <w:pPr>
        <w:spacing w:after="0"/>
        <w:outlineLvl w:val="0"/>
        <w:rPr>
          <w:rFonts w:ascii="Times New Roman" w:hAnsi="Times New Roman"/>
          <w:i/>
          <w:sz w:val="28"/>
          <w:szCs w:val="28"/>
        </w:rPr>
      </w:pPr>
      <w:r w:rsidRPr="00724138">
        <w:rPr>
          <w:rFonts w:ascii="Times New Roman" w:hAnsi="Times New Roman"/>
          <w:i/>
          <w:sz w:val="28"/>
          <w:szCs w:val="28"/>
        </w:rPr>
        <w:t xml:space="preserve">         </w:t>
      </w:r>
      <w:r>
        <w:rPr>
          <w:rFonts w:ascii="Times New Roman" w:hAnsi="Times New Roman"/>
          <w:i/>
          <w:sz w:val="28"/>
          <w:szCs w:val="28"/>
        </w:rPr>
        <w:t xml:space="preserve">Алтайский  краевой  институт </w:t>
      </w:r>
      <w:r w:rsidRPr="00724138">
        <w:rPr>
          <w:rFonts w:ascii="Times New Roman" w:hAnsi="Times New Roman"/>
          <w:i/>
          <w:sz w:val="28"/>
          <w:szCs w:val="28"/>
        </w:rPr>
        <w:t xml:space="preserve"> повышения квалификации  </w:t>
      </w:r>
    </w:p>
    <w:p w:rsidR="00F336D2" w:rsidRDefault="00F336D2" w:rsidP="00724138">
      <w:pPr>
        <w:spacing w:after="0"/>
        <w:outlineLvl w:val="0"/>
        <w:rPr>
          <w:rFonts w:ascii="Times New Roman" w:hAnsi="Times New Roman"/>
          <w:i/>
          <w:sz w:val="28"/>
          <w:szCs w:val="28"/>
        </w:rPr>
      </w:pPr>
      <w:r w:rsidRPr="00724138">
        <w:rPr>
          <w:rFonts w:ascii="Times New Roman" w:hAnsi="Times New Roman"/>
          <w:i/>
          <w:sz w:val="28"/>
          <w:szCs w:val="28"/>
        </w:rPr>
        <w:t xml:space="preserve">         </w:t>
      </w:r>
      <w:r>
        <w:rPr>
          <w:rFonts w:ascii="Times New Roman" w:hAnsi="Times New Roman"/>
          <w:i/>
          <w:sz w:val="28"/>
          <w:szCs w:val="28"/>
        </w:rPr>
        <w:t xml:space="preserve">работников образования. </w:t>
      </w:r>
    </w:p>
    <w:p w:rsidR="00F336D2" w:rsidRPr="00724138" w:rsidRDefault="00F336D2" w:rsidP="00724138">
      <w:pPr>
        <w:spacing w:after="0"/>
        <w:outlineLvl w:val="0"/>
        <w:rPr>
          <w:rFonts w:ascii="Times New Roman" w:hAnsi="Times New Roman"/>
          <w:i/>
          <w:sz w:val="28"/>
          <w:szCs w:val="28"/>
        </w:rPr>
      </w:pPr>
      <w:r>
        <w:rPr>
          <w:rFonts w:ascii="Times New Roman" w:hAnsi="Times New Roman"/>
          <w:i/>
          <w:sz w:val="28"/>
          <w:szCs w:val="28"/>
        </w:rPr>
        <w:t>Специальность</w:t>
      </w:r>
      <w:r w:rsidRPr="00724138">
        <w:rPr>
          <w:rFonts w:ascii="Times New Roman" w:hAnsi="Times New Roman"/>
          <w:i/>
          <w:sz w:val="28"/>
          <w:szCs w:val="28"/>
        </w:rPr>
        <w:t>: олигофренопедагог, логопед. АКИПКРО – ПП № 730034.</w:t>
      </w:r>
    </w:p>
    <w:p w:rsidR="00F336D2" w:rsidRPr="00724138" w:rsidRDefault="00F336D2" w:rsidP="00724138">
      <w:pPr>
        <w:numPr>
          <w:ilvl w:val="0"/>
          <w:numId w:val="5"/>
        </w:numPr>
        <w:spacing w:after="0"/>
        <w:ind w:left="567" w:firstLine="0"/>
        <w:rPr>
          <w:rFonts w:ascii="Times New Roman" w:hAnsi="Times New Roman"/>
          <w:i/>
          <w:sz w:val="28"/>
          <w:szCs w:val="28"/>
        </w:rPr>
      </w:pPr>
      <w:r w:rsidRPr="00724138">
        <w:rPr>
          <w:rFonts w:ascii="Times New Roman" w:hAnsi="Times New Roman"/>
          <w:i/>
          <w:sz w:val="28"/>
          <w:szCs w:val="28"/>
        </w:rPr>
        <w:t xml:space="preserve">Педагогический стаж – 13 лет. </w:t>
      </w:r>
    </w:p>
    <w:p w:rsidR="00F336D2" w:rsidRPr="00724138" w:rsidRDefault="00F336D2" w:rsidP="00724138">
      <w:pPr>
        <w:spacing w:after="0"/>
        <w:outlineLvl w:val="0"/>
        <w:rPr>
          <w:rFonts w:ascii="Times New Roman" w:hAnsi="Times New Roman"/>
          <w:i/>
          <w:sz w:val="28"/>
          <w:szCs w:val="28"/>
        </w:rPr>
      </w:pPr>
      <w:r w:rsidRPr="00724138">
        <w:rPr>
          <w:rFonts w:ascii="Times New Roman" w:hAnsi="Times New Roman"/>
          <w:i/>
          <w:sz w:val="28"/>
          <w:szCs w:val="28"/>
        </w:rPr>
        <w:t xml:space="preserve">         Стаж работы в  данном дошкольном учреждении </w:t>
      </w:r>
      <w:r>
        <w:rPr>
          <w:rFonts w:ascii="Times New Roman" w:hAnsi="Times New Roman"/>
          <w:i/>
          <w:sz w:val="28"/>
          <w:szCs w:val="28"/>
        </w:rPr>
        <w:t>–</w:t>
      </w:r>
      <w:r w:rsidRPr="00724138">
        <w:rPr>
          <w:rFonts w:ascii="Times New Roman" w:hAnsi="Times New Roman"/>
          <w:i/>
          <w:sz w:val="28"/>
          <w:szCs w:val="28"/>
        </w:rPr>
        <w:t xml:space="preserve"> </w:t>
      </w:r>
      <w:r>
        <w:rPr>
          <w:rFonts w:ascii="Times New Roman" w:hAnsi="Times New Roman"/>
          <w:i/>
          <w:sz w:val="28"/>
          <w:szCs w:val="28"/>
        </w:rPr>
        <w:t xml:space="preserve">5 лет. </w:t>
      </w:r>
      <w:r w:rsidRPr="00724138">
        <w:rPr>
          <w:rFonts w:ascii="Times New Roman" w:hAnsi="Times New Roman"/>
          <w:i/>
          <w:sz w:val="28"/>
          <w:szCs w:val="28"/>
        </w:rPr>
        <w:t xml:space="preserve"> </w:t>
      </w:r>
    </w:p>
    <w:p w:rsidR="00F336D2" w:rsidRDefault="00F336D2">
      <w:pPr>
        <w:rPr>
          <w:sz w:val="36"/>
          <w:szCs w:val="36"/>
        </w:rPr>
      </w:pPr>
    </w:p>
    <w:p w:rsidR="00F336D2" w:rsidRDefault="00F336D2">
      <w:pPr>
        <w:rPr>
          <w:sz w:val="36"/>
          <w:szCs w:val="36"/>
        </w:rPr>
      </w:pPr>
    </w:p>
    <w:p w:rsidR="00F336D2" w:rsidRDefault="00F336D2">
      <w:pPr>
        <w:rPr>
          <w:sz w:val="36"/>
          <w:szCs w:val="36"/>
        </w:rPr>
      </w:pPr>
    </w:p>
    <w:p w:rsidR="00F336D2" w:rsidRPr="009E14AF" w:rsidRDefault="00F336D2" w:rsidP="009E14AF">
      <w:pPr>
        <w:spacing w:after="0"/>
        <w:jc w:val="center"/>
        <w:rPr>
          <w:rFonts w:ascii="Times New Roman" w:hAnsi="Times New Roman"/>
          <w:b/>
          <w:i/>
          <w:color w:val="000000"/>
          <w:sz w:val="28"/>
          <w:szCs w:val="28"/>
        </w:rPr>
      </w:pPr>
      <w:r w:rsidRPr="009E14AF">
        <w:rPr>
          <w:rFonts w:ascii="Times New Roman" w:hAnsi="Times New Roman"/>
          <w:b/>
          <w:i/>
          <w:color w:val="000000"/>
          <w:sz w:val="28"/>
          <w:szCs w:val="28"/>
        </w:rPr>
        <w:t>Специализированная группа № 5 «Речецветик»</w:t>
      </w:r>
    </w:p>
    <w:p w:rsidR="00F336D2" w:rsidRPr="009E14AF" w:rsidRDefault="00F336D2" w:rsidP="009E14AF">
      <w:pPr>
        <w:spacing w:after="0"/>
        <w:jc w:val="center"/>
        <w:rPr>
          <w:rFonts w:ascii="Times New Roman" w:hAnsi="Times New Roman"/>
          <w:b/>
          <w:i/>
          <w:color w:val="000000"/>
          <w:sz w:val="28"/>
          <w:szCs w:val="28"/>
        </w:rPr>
      </w:pPr>
      <w:r w:rsidRPr="009E14AF">
        <w:rPr>
          <w:rFonts w:ascii="Times New Roman" w:hAnsi="Times New Roman"/>
          <w:b/>
          <w:i/>
          <w:color w:val="000000"/>
          <w:sz w:val="28"/>
          <w:szCs w:val="28"/>
        </w:rPr>
        <w:t>выполняет следующие функции.</w:t>
      </w:r>
    </w:p>
    <w:p w:rsidR="00F336D2" w:rsidRPr="009E14AF" w:rsidRDefault="00F336D2" w:rsidP="009E14AF">
      <w:pPr>
        <w:spacing w:after="0" w:line="240" w:lineRule="auto"/>
        <w:jc w:val="center"/>
        <w:rPr>
          <w:rFonts w:ascii="Times New Roman" w:hAnsi="Times New Roman"/>
          <w:b/>
          <w:i/>
          <w:color w:val="000000"/>
          <w:sz w:val="28"/>
          <w:szCs w:val="28"/>
        </w:rPr>
      </w:pPr>
    </w:p>
    <w:p w:rsidR="00F336D2" w:rsidRPr="009E14AF" w:rsidRDefault="00F336D2" w:rsidP="00CC3047">
      <w:pPr>
        <w:pStyle w:val="ListParagraph"/>
        <w:numPr>
          <w:ilvl w:val="0"/>
          <w:numId w:val="6"/>
        </w:numPr>
        <w:spacing w:after="0" w:line="240" w:lineRule="auto"/>
        <w:jc w:val="both"/>
        <w:rPr>
          <w:rFonts w:ascii="Times New Roman" w:hAnsi="Times New Roman"/>
          <w:b/>
          <w:i/>
          <w:color w:val="0F243E"/>
          <w:sz w:val="28"/>
          <w:szCs w:val="28"/>
        </w:rPr>
      </w:pPr>
      <w:r w:rsidRPr="009E14AF">
        <w:rPr>
          <w:rFonts w:ascii="Times New Roman" w:hAnsi="Times New Roman"/>
          <w:b/>
          <w:i/>
          <w:color w:val="0F243E"/>
          <w:sz w:val="28"/>
          <w:szCs w:val="28"/>
        </w:rPr>
        <w:t>Диагностическая.</w:t>
      </w:r>
    </w:p>
    <w:p w:rsidR="00F336D2" w:rsidRDefault="00F336D2" w:rsidP="009E14AF">
      <w:pPr>
        <w:spacing w:after="0"/>
        <w:rPr>
          <w:rFonts w:ascii="Times New Roman" w:hAnsi="Times New Roman"/>
          <w:sz w:val="28"/>
          <w:szCs w:val="28"/>
        </w:rPr>
      </w:pPr>
      <w:r w:rsidRPr="00874FFE">
        <w:rPr>
          <w:rFonts w:ascii="Times New Roman" w:hAnsi="Times New Roman"/>
          <w:sz w:val="28"/>
          <w:szCs w:val="28"/>
        </w:rPr>
        <w:t>Проведение комплексного психолого-педагогического обследования детей. Изучение речевого, познавательного уровня и индивидуально-типологических особенностей детей.</w:t>
      </w:r>
    </w:p>
    <w:p w:rsidR="00F336D2" w:rsidRPr="00874FFE" w:rsidRDefault="00F336D2" w:rsidP="00AA7F1C">
      <w:pPr>
        <w:spacing w:after="0" w:line="240" w:lineRule="auto"/>
        <w:rPr>
          <w:rFonts w:ascii="Times New Roman" w:hAnsi="Times New Roman"/>
          <w:sz w:val="28"/>
          <w:szCs w:val="28"/>
        </w:rPr>
      </w:pPr>
    </w:p>
    <w:p w:rsidR="00F336D2" w:rsidRPr="009E14AF" w:rsidRDefault="00F336D2" w:rsidP="00CC3047">
      <w:pPr>
        <w:pStyle w:val="ListParagraph"/>
        <w:numPr>
          <w:ilvl w:val="0"/>
          <w:numId w:val="6"/>
        </w:numPr>
        <w:spacing w:after="0" w:line="240" w:lineRule="auto"/>
        <w:rPr>
          <w:rFonts w:ascii="Times New Roman" w:hAnsi="Times New Roman"/>
          <w:b/>
          <w:i/>
          <w:color w:val="0F243E"/>
          <w:sz w:val="28"/>
          <w:szCs w:val="28"/>
        </w:rPr>
      </w:pPr>
      <w:r w:rsidRPr="009E14AF">
        <w:rPr>
          <w:rFonts w:ascii="Times New Roman" w:hAnsi="Times New Roman"/>
          <w:b/>
          <w:i/>
          <w:color w:val="0F243E"/>
          <w:sz w:val="28"/>
          <w:szCs w:val="28"/>
        </w:rPr>
        <w:t>Коррекционно-развивающая.</w:t>
      </w:r>
    </w:p>
    <w:p w:rsidR="00F336D2" w:rsidRPr="00874FFE" w:rsidRDefault="00F336D2" w:rsidP="009E14AF">
      <w:pPr>
        <w:spacing w:after="0"/>
        <w:rPr>
          <w:rFonts w:ascii="Times New Roman" w:hAnsi="Times New Roman"/>
          <w:sz w:val="28"/>
          <w:szCs w:val="28"/>
        </w:rPr>
      </w:pPr>
      <w:r w:rsidRPr="00874FFE">
        <w:rPr>
          <w:rFonts w:ascii="Times New Roman" w:hAnsi="Times New Roman"/>
          <w:sz w:val="28"/>
          <w:szCs w:val="28"/>
        </w:rPr>
        <w:t xml:space="preserve">Систематическое проведение коррекционно-речевой работы с детьми </w:t>
      </w:r>
    </w:p>
    <w:p w:rsidR="00F336D2" w:rsidRDefault="00F336D2" w:rsidP="009E14AF">
      <w:pPr>
        <w:spacing w:after="0"/>
        <w:rPr>
          <w:rFonts w:ascii="Times New Roman" w:hAnsi="Times New Roman"/>
          <w:sz w:val="28"/>
          <w:szCs w:val="28"/>
        </w:rPr>
      </w:pPr>
      <w:r w:rsidRPr="00874FFE">
        <w:rPr>
          <w:rFonts w:ascii="Times New Roman" w:hAnsi="Times New Roman"/>
          <w:sz w:val="28"/>
          <w:szCs w:val="28"/>
        </w:rPr>
        <w:t>в соответствии с</w:t>
      </w:r>
      <w:r>
        <w:rPr>
          <w:rFonts w:ascii="Times New Roman" w:hAnsi="Times New Roman"/>
          <w:sz w:val="28"/>
          <w:szCs w:val="28"/>
        </w:rPr>
        <w:t xml:space="preserve"> рекомендациями учителя - логопеда</w:t>
      </w:r>
      <w:r w:rsidRPr="00874FFE">
        <w:rPr>
          <w:rFonts w:ascii="Times New Roman" w:hAnsi="Times New Roman"/>
          <w:sz w:val="28"/>
          <w:szCs w:val="28"/>
        </w:rPr>
        <w:t>.</w:t>
      </w:r>
    </w:p>
    <w:p w:rsidR="00F336D2" w:rsidRDefault="00F336D2" w:rsidP="009E14AF">
      <w:pPr>
        <w:spacing w:after="0"/>
        <w:jc w:val="both"/>
        <w:rPr>
          <w:rFonts w:ascii="Times New Roman" w:hAnsi="Times New Roman"/>
          <w:sz w:val="28"/>
          <w:szCs w:val="28"/>
        </w:rPr>
      </w:pPr>
      <w:r>
        <w:rPr>
          <w:rFonts w:ascii="Times New Roman" w:hAnsi="Times New Roman"/>
          <w:sz w:val="28"/>
          <w:szCs w:val="28"/>
        </w:rPr>
        <w:t>Разработка</w:t>
      </w:r>
      <w:r w:rsidRPr="0083384F">
        <w:rPr>
          <w:rFonts w:ascii="Times New Roman" w:hAnsi="Times New Roman"/>
          <w:sz w:val="28"/>
          <w:szCs w:val="28"/>
        </w:rPr>
        <w:t xml:space="preserve"> и осуществле</w:t>
      </w:r>
      <w:r>
        <w:rPr>
          <w:rFonts w:ascii="Times New Roman" w:hAnsi="Times New Roman"/>
          <w:sz w:val="28"/>
          <w:szCs w:val="28"/>
        </w:rPr>
        <w:t xml:space="preserve">ние  задач коррекционно – развивающей работы группы в соответствии с перспективным и календарным планом. </w:t>
      </w:r>
    </w:p>
    <w:p w:rsidR="00F336D2" w:rsidRPr="0083384F" w:rsidRDefault="00F336D2" w:rsidP="009E14AF">
      <w:pPr>
        <w:spacing w:after="0"/>
        <w:jc w:val="both"/>
        <w:rPr>
          <w:rFonts w:ascii="Times New Roman" w:hAnsi="Times New Roman"/>
          <w:sz w:val="28"/>
          <w:szCs w:val="28"/>
        </w:rPr>
      </w:pPr>
      <w:r>
        <w:rPr>
          <w:rFonts w:ascii="Times New Roman" w:hAnsi="Times New Roman"/>
          <w:sz w:val="28"/>
          <w:szCs w:val="28"/>
        </w:rPr>
        <w:t>Организация</w:t>
      </w:r>
      <w:r w:rsidRPr="0083384F">
        <w:rPr>
          <w:rFonts w:ascii="Times New Roman" w:hAnsi="Times New Roman"/>
          <w:sz w:val="28"/>
          <w:szCs w:val="28"/>
        </w:rPr>
        <w:t xml:space="preserve"> развивающей предметной среды в группе, соответствующей содержанию программы, интересам и потр</w:t>
      </w:r>
      <w:r>
        <w:rPr>
          <w:rFonts w:ascii="Times New Roman" w:hAnsi="Times New Roman"/>
          <w:sz w:val="28"/>
          <w:szCs w:val="28"/>
        </w:rPr>
        <w:t>ебностям детей старшего дошкольного возраста.</w:t>
      </w:r>
      <w:r w:rsidRPr="0083384F">
        <w:rPr>
          <w:rFonts w:ascii="Times New Roman" w:hAnsi="Times New Roman"/>
          <w:sz w:val="28"/>
          <w:szCs w:val="28"/>
        </w:rPr>
        <w:t xml:space="preserve"> </w:t>
      </w:r>
    </w:p>
    <w:p w:rsidR="00F336D2" w:rsidRDefault="00F336D2" w:rsidP="009E14AF">
      <w:pPr>
        <w:spacing w:after="0"/>
        <w:jc w:val="both"/>
        <w:rPr>
          <w:rFonts w:ascii="Times New Roman" w:hAnsi="Times New Roman"/>
          <w:sz w:val="28"/>
          <w:szCs w:val="28"/>
        </w:rPr>
      </w:pPr>
      <w:r w:rsidRPr="0083384F">
        <w:rPr>
          <w:rFonts w:ascii="Times New Roman" w:hAnsi="Times New Roman"/>
          <w:sz w:val="28"/>
          <w:szCs w:val="28"/>
        </w:rPr>
        <w:t>Отслеживание баланса двигательной и интеллектуальной, организованной и самостоятельной деятельности воспитанников.</w:t>
      </w:r>
    </w:p>
    <w:p w:rsidR="00F336D2" w:rsidRDefault="00F336D2" w:rsidP="009E14AF">
      <w:pPr>
        <w:spacing w:after="0"/>
        <w:jc w:val="both"/>
        <w:rPr>
          <w:rFonts w:ascii="Times New Roman" w:hAnsi="Times New Roman"/>
          <w:sz w:val="28"/>
          <w:szCs w:val="28"/>
        </w:rPr>
      </w:pPr>
      <w:r w:rsidRPr="0083384F">
        <w:rPr>
          <w:rFonts w:ascii="Times New Roman" w:hAnsi="Times New Roman"/>
          <w:sz w:val="28"/>
          <w:szCs w:val="28"/>
        </w:rPr>
        <w:t>Обновление содержания методического обеспечения (технологий, методик) в соответствии с современными требованиями.</w:t>
      </w:r>
    </w:p>
    <w:p w:rsidR="00F336D2" w:rsidRPr="0083384F" w:rsidRDefault="00F336D2" w:rsidP="009E14AF">
      <w:pPr>
        <w:spacing w:after="0"/>
        <w:jc w:val="both"/>
        <w:rPr>
          <w:rFonts w:ascii="Times New Roman" w:hAnsi="Times New Roman"/>
          <w:sz w:val="28"/>
          <w:szCs w:val="28"/>
        </w:rPr>
      </w:pPr>
    </w:p>
    <w:p w:rsidR="00F336D2" w:rsidRPr="009E14AF" w:rsidRDefault="00F336D2" w:rsidP="00CC3047">
      <w:pPr>
        <w:pStyle w:val="ListParagraph"/>
        <w:numPr>
          <w:ilvl w:val="0"/>
          <w:numId w:val="6"/>
        </w:numPr>
        <w:spacing w:after="0" w:line="240" w:lineRule="auto"/>
        <w:jc w:val="both"/>
        <w:rPr>
          <w:rFonts w:ascii="Times New Roman" w:hAnsi="Times New Roman"/>
          <w:b/>
          <w:i/>
          <w:color w:val="0F243E"/>
          <w:sz w:val="28"/>
          <w:szCs w:val="28"/>
        </w:rPr>
      </w:pPr>
      <w:r w:rsidRPr="009E14AF">
        <w:rPr>
          <w:rFonts w:ascii="Times New Roman" w:hAnsi="Times New Roman"/>
          <w:b/>
          <w:i/>
          <w:color w:val="0F243E"/>
          <w:sz w:val="28"/>
          <w:szCs w:val="28"/>
        </w:rPr>
        <w:t>Консультативно – профилактическая.</w:t>
      </w:r>
    </w:p>
    <w:p w:rsidR="00F336D2" w:rsidRPr="0083384F" w:rsidRDefault="00F336D2" w:rsidP="009E14AF">
      <w:pPr>
        <w:spacing w:after="0"/>
        <w:jc w:val="both"/>
        <w:rPr>
          <w:rFonts w:ascii="Times New Roman" w:hAnsi="Times New Roman"/>
          <w:sz w:val="28"/>
          <w:szCs w:val="28"/>
        </w:rPr>
      </w:pPr>
      <w:r w:rsidRPr="0083384F">
        <w:rPr>
          <w:rFonts w:ascii="Times New Roman" w:hAnsi="Times New Roman"/>
          <w:sz w:val="28"/>
          <w:szCs w:val="28"/>
        </w:rPr>
        <w:t xml:space="preserve">Обобщение и распространение передового педагогического опыта в ДОУ. </w:t>
      </w:r>
    </w:p>
    <w:p w:rsidR="00F336D2" w:rsidRPr="0083384F" w:rsidRDefault="00F336D2" w:rsidP="009E14AF">
      <w:pPr>
        <w:spacing w:after="0"/>
        <w:jc w:val="both"/>
        <w:rPr>
          <w:rFonts w:ascii="Times New Roman" w:hAnsi="Times New Roman"/>
          <w:sz w:val="28"/>
          <w:szCs w:val="28"/>
        </w:rPr>
      </w:pPr>
      <w:r w:rsidRPr="0083384F">
        <w:rPr>
          <w:rFonts w:ascii="Times New Roman" w:hAnsi="Times New Roman"/>
          <w:sz w:val="28"/>
          <w:szCs w:val="28"/>
        </w:rPr>
        <w:t xml:space="preserve">Координация деятельности группы и семьи в обеспечении всестороннего непрерывного развития воспитанников. </w:t>
      </w:r>
    </w:p>
    <w:p w:rsidR="00F336D2" w:rsidRPr="0083384F" w:rsidRDefault="00F336D2" w:rsidP="009E14AF">
      <w:pPr>
        <w:spacing w:after="0"/>
        <w:jc w:val="both"/>
        <w:rPr>
          <w:rFonts w:ascii="Times New Roman" w:hAnsi="Times New Roman"/>
          <w:sz w:val="28"/>
          <w:szCs w:val="28"/>
        </w:rPr>
      </w:pPr>
      <w:r w:rsidRPr="0083384F">
        <w:rPr>
          <w:rFonts w:ascii="Times New Roman" w:hAnsi="Times New Roman"/>
          <w:sz w:val="28"/>
          <w:szCs w:val="28"/>
        </w:rPr>
        <w:t>Своевременное предупреждение нарушений в становлении личности, развитии интеллекта и эмоционально – волевой сферы ребенка.</w:t>
      </w:r>
    </w:p>
    <w:p w:rsidR="00F336D2" w:rsidRPr="0083384F" w:rsidRDefault="00F336D2" w:rsidP="009E14AF">
      <w:pPr>
        <w:spacing w:after="0"/>
        <w:jc w:val="both"/>
        <w:rPr>
          <w:rFonts w:ascii="Times New Roman" w:hAnsi="Times New Roman"/>
          <w:sz w:val="28"/>
          <w:szCs w:val="28"/>
        </w:rPr>
      </w:pPr>
      <w:r>
        <w:rPr>
          <w:rFonts w:ascii="Times New Roman" w:hAnsi="Times New Roman"/>
          <w:sz w:val="28"/>
          <w:szCs w:val="28"/>
        </w:rPr>
        <w:t>К</w:t>
      </w:r>
      <w:r w:rsidRPr="0083384F">
        <w:rPr>
          <w:rFonts w:ascii="Times New Roman" w:hAnsi="Times New Roman"/>
          <w:sz w:val="28"/>
          <w:szCs w:val="28"/>
        </w:rPr>
        <w:t>онсультирование  родителей по проблемам обучения</w:t>
      </w:r>
      <w:r>
        <w:rPr>
          <w:rFonts w:ascii="Times New Roman" w:hAnsi="Times New Roman"/>
          <w:sz w:val="28"/>
          <w:szCs w:val="28"/>
        </w:rPr>
        <w:t xml:space="preserve"> и воспитания детей, а так же по их просьбам.</w:t>
      </w:r>
    </w:p>
    <w:p w:rsidR="00F336D2" w:rsidRDefault="00F336D2" w:rsidP="009E14AF">
      <w:pPr>
        <w:spacing w:after="0"/>
        <w:jc w:val="both"/>
        <w:rPr>
          <w:rFonts w:ascii="Times New Roman" w:hAnsi="Times New Roman"/>
          <w:sz w:val="28"/>
          <w:szCs w:val="28"/>
        </w:rPr>
      </w:pPr>
      <w:r>
        <w:rPr>
          <w:rFonts w:ascii="Times New Roman" w:hAnsi="Times New Roman"/>
          <w:sz w:val="28"/>
          <w:szCs w:val="28"/>
        </w:rPr>
        <w:t>П</w:t>
      </w:r>
      <w:r w:rsidRPr="0083384F">
        <w:rPr>
          <w:rFonts w:ascii="Times New Roman" w:hAnsi="Times New Roman"/>
          <w:sz w:val="28"/>
          <w:szCs w:val="28"/>
        </w:rPr>
        <w:t>роведение совместных конс</w:t>
      </w:r>
      <w:r>
        <w:rPr>
          <w:rFonts w:ascii="Times New Roman" w:hAnsi="Times New Roman"/>
          <w:sz w:val="28"/>
          <w:szCs w:val="28"/>
        </w:rPr>
        <w:t xml:space="preserve">ультаций для работников дошкольного </w:t>
      </w:r>
      <w:r w:rsidRPr="0083384F">
        <w:rPr>
          <w:rFonts w:ascii="Times New Roman" w:hAnsi="Times New Roman"/>
          <w:sz w:val="28"/>
          <w:szCs w:val="28"/>
        </w:rPr>
        <w:t>учреждения с целью повыше</w:t>
      </w:r>
      <w:r>
        <w:rPr>
          <w:rFonts w:ascii="Times New Roman" w:hAnsi="Times New Roman"/>
          <w:sz w:val="28"/>
          <w:szCs w:val="28"/>
        </w:rPr>
        <w:t>ния профессионального мастерства и психологической культуры.</w:t>
      </w:r>
    </w:p>
    <w:p w:rsidR="00F336D2" w:rsidRDefault="00F336D2" w:rsidP="009E14AF">
      <w:pPr>
        <w:spacing w:after="0"/>
        <w:jc w:val="both"/>
        <w:rPr>
          <w:rFonts w:ascii="Times New Roman" w:hAnsi="Times New Roman"/>
          <w:sz w:val="28"/>
          <w:szCs w:val="28"/>
        </w:rPr>
      </w:pPr>
      <w:r>
        <w:rPr>
          <w:rFonts w:ascii="Times New Roman" w:hAnsi="Times New Roman"/>
          <w:sz w:val="28"/>
          <w:szCs w:val="28"/>
        </w:rPr>
        <w:t>О</w:t>
      </w:r>
      <w:r w:rsidRPr="0083384F">
        <w:rPr>
          <w:rFonts w:ascii="Times New Roman" w:hAnsi="Times New Roman"/>
          <w:sz w:val="28"/>
          <w:szCs w:val="28"/>
        </w:rPr>
        <w:t>бесп</w:t>
      </w:r>
      <w:r>
        <w:rPr>
          <w:rFonts w:ascii="Times New Roman" w:hAnsi="Times New Roman"/>
          <w:sz w:val="28"/>
          <w:szCs w:val="28"/>
        </w:rPr>
        <w:t>ечения преемственности в работе ДОУ и школы.</w:t>
      </w: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Default="00F336D2" w:rsidP="00CC3047">
      <w:pPr>
        <w:spacing w:after="0" w:line="240" w:lineRule="auto"/>
        <w:jc w:val="both"/>
        <w:rPr>
          <w:rFonts w:ascii="Times New Roman" w:hAnsi="Times New Roman"/>
          <w:sz w:val="28"/>
          <w:szCs w:val="28"/>
        </w:rPr>
      </w:pPr>
    </w:p>
    <w:p w:rsidR="00F336D2" w:rsidRPr="009E14AF" w:rsidRDefault="00F336D2" w:rsidP="00CC3047">
      <w:pPr>
        <w:spacing w:after="0" w:line="240" w:lineRule="auto"/>
        <w:jc w:val="both"/>
        <w:rPr>
          <w:rFonts w:ascii="Times New Roman" w:hAnsi="Times New Roman"/>
          <w:sz w:val="28"/>
          <w:szCs w:val="28"/>
        </w:rPr>
      </w:pPr>
    </w:p>
    <w:p w:rsidR="00F336D2" w:rsidRPr="009E14AF" w:rsidRDefault="00F336D2" w:rsidP="009E14AF">
      <w:pPr>
        <w:spacing w:after="0" w:line="240" w:lineRule="auto"/>
        <w:jc w:val="center"/>
        <w:rPr>
          <w:rFonts w:ascii="Times New Roman" w:hAnsi="Times New Roman"/>
          <w:b/>
          <w:i/>
          <w:sz w:val="28"/>
          <w:szCs w:val="28"/>
        </w:rPr>
      </w:pPr>
      <w:r w:rsidRPr="009E14AF">
        <w:rPr>
          <w:rFonts w:ascii="Times New Roman" w:hAnsi="Times New Roman"/>
          <w:b/>
          <w:i/>
          <w:sz w:val="28"/>
          <w:szCs w:val="28"/>
        </w:rPr>
        <w:t>Нормативно – правовая  и методическая база.</w:t>
      </w:r>
    </w:p>
    <w:p w:rsidR="00F336D2" w:rsidRPr="009E14AF" w:rsidRDefault="00F336D2" w:rsidP="009E14AF">
      <w:pPr>
        <w:spacing w:after="0"/>
        <w:jc w:val="both"/>
        <w:rPr>
          <w:rFonts w:ascii="Times New Roman" w:hAnsi="Times New Roman"/>
          <w:b/>
          <w:i/>
          <w:sz w:val="28"/>
          <w:szCs w:val="28"/>
        </w:rPr>
      </w:pP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 xml:space="preserve">Федеральные государственные требования к структуре основной общеобразовательной программы дошкольного образования. </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Дошкольное образование России в документах и материалах: сборник действующих нормативно-правовых документов и программно-методических материалов - М.,2001.</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Нормативы наполняемости групп в дошкольных учреждениях.</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Федеральный закон «Об образовании».</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Российский федеральный закон « Об основных гарантиях прав ребенка в РФ».</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«Права ребенка в РФ относительно конвенции ООН о правах ребенка».</w:t>
      </w:r>
    </w:p>
    <w:p w:rsidR="00F336D2" w:rsidRPr="00535636" w:rsidRDefault="00F336D2" w:rsidP="009E14AF">
      <w:pPr>
        <w:pStyle w:val="ListParagraph"/>
        <w:numPr>
          <w:ilvl w:val="0"/>
          <w:numId w:val="7"/>
        </w:numPr>
        <w:spacing w:after="0"/>
        <w:rPr>
          <w:rFonts w:ascii="Times New Roman" w:hAnsi="Times New Roman"/>
          <w:sz w:val="28"/>
          <w:szCs w:val="28"/>
        </w:rPr>
      </w:pPr>
      <w:r w:rsidRPr="00535636">
        <w:rPr>
          <w:rFonts w:ascii="Times New Roman" w:hAnsi="Times New Roman"/>
          <w:sz w:val="28"/>
          <w:szCs w:val="28"/>
        </w:rPr>
        <w:t>Должностные обязанности учителя – логопеда, конкретизируемые на основе единых требований к должности «учитель-логопед, учитель-дефектолог» в едином квалификационном справочнике</w:t>
      </w:r>
    </w:p>
    <w:p w:rsidR="00F336D2" w:rsidRPr="00535636" w:rsidRDefault="00F336D2" w:rsidP="009E14AF">
      <w:pPr>
        <w:pStyle w:val="ListParagraph"/>
        <w:numPr>
          <w:ilvl w:val="0"/>
          <w:numId w:val="9"/>
        </w:numPr>
        <w:spacing w:after="0"/>
        <w:rPr>
          <w:rFonts w:ascii="Times New Roman" w:hAnsi="Times New Roman"/>
          <w:sz w:val="28"/>
          <w:szCs w:val="28"/>
        </w:rPr>
      </w:pPr>
      <w:r w:rsidRPr="00535636">
        <w:rPr>
          <w:rFonts w:ascii="Times New Roman" w:hAnsi="Times New Roman"/>
          <w:bCs/>
          <w:sz w:val="28"/>
          <w:szCs w:val="28"/>
          <w:shd w:val="clear" w:color="auto" w:fill="FEFFFF"/>
        </w:rPr>
        <w:t>Новый СанПиН 2.4.1.2660-10 "Санитарно-эпидемиологические требования к устройству, содержанию и организации режима работы в дошкольных организациях" </w:t>
      </w:r>
    </w:p>
    <w:p w:rsidR="00F336D2" w:rsidRPr="00535636" w:rsidRDefault="00F336D2" w:rsidP="009E14AF">
      <w:pPr>
        <w:numPr>
          <w:ilvl w:val="0"/>
          <w:numId w:val="8"/>
        </w:numPr>
        <w:shd w:val="clear" w:color="auto" w:fill="FFFFFF"/>
        <w:tabs>
          <w:tab w:val="left" w:pos="284"/>
        </w:tabs>
        <w:spacing w:after="0"/>
        <w:ind w:left="714" w:hanging="357"/>
        <w:rPr>
          <w:rFonts w:ascii="Times New Roman" w:hAnsi="Times New Roman"/>
          <w:sz w:val="28"/>
          <w:szCs w:val="28"/>
        </w:rPr>
      </w:pPr>
      <w:r w:rsidRPr="00535636">
        <w:rPr>
          <w:rFonts w:ascii="Times New Roman" w:hAnsi="Times New Roman"/>
          <w:bCs/>
          <w:sz w:val="28"/>
          <w:szCs w:val="28"/>
          <w:shd w:val="clear" w:color="auto" w:fill="FEFFFF"/>
        </w:rPr>
        <w:t xml:space="preserve">Общеобразовательная программа дошкольного образования  «Детство»/ Т.И.Бабаева, А.Г.Гогоберидзе, </w:t>
      </w:r>
    </w:p>
    <w:p w:rsidR="00F336D2" w:rsidRDefault="00F336D2" w:rsidP="009E14AF">
      <w:pPr>
        <w:pStyle w:val="BodyText"/>
        <w:numPr>
          <w:ilvl w:val="0"/>
          <w:numId w:val="8"/>
        </w:numPr>
        <w:spacing w:line="276" w:lineRule="auto"/>
        <w:rPr>
          <w:szCs w:val="28"/>
        </w:rPr>
      </w:pPr>
      <w:r w:rsidRPr="00535636">
        <w:rPr>
          <w:szCs w:val="28"/>
        </w:rPr>
        <w:t>Филичева Т.Б., Чиркина Г.В. Коррекционное обучение и воспитание детей дошкольного возраста с общим недоразвитием речи. - М., 1991. - 44 с.</w:t>
      </w: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Default="00F336D2" w:rsidP="009E14AF">
      <w:pPr>
        <w:pStyle w:val="BodyText"/>
        <w:spacing w:line="276" w:lineRule="auto"/>
        <w:ind w:firstLine="0"/>
        <w:rPr>
          <w:szCs w:val="28"/>
        </w:rPr>
      </w:pPr>
    </w:p>
    <w:p w:rsidR="00F336D2" w:rsidRPr="008E42C9" w:rsidRDefault="00F336D2" w:rsidP="009E14AF">
      <w:pPr>
        <w:pStyle w:val="BodyText"/>
        <w:spacing w:line="276" w:lineRule="auto"/>
        <w:ind w:firstLine="0"/>
        <w:rPr>
          <w:szCs w:val="28"/>
        </w:rPr>
      </w:pPr>
    </w:p>
    <w:p w:rsidR="00F336D2" w:rsidRDefault="00F336D2" w:rsidP="001327E8">
      <w:pPr>
        <w:spacing w:after="0" w:line="240" w:lineRule="auto"/>
        <w:rPr>
          <w:rFonts w:ascii="Times New Roman" w:hAnsi="Times New Roman"/>
          <w:sz w:val="28"/>
          <w:szCs w:val="28"/>
        </w:rPr>
      </w:pPr>
      <w:r>
        <w:rPr>
          <w:rFonts w:ascii="Times New Roman" w:hAnsi="Times New Roman"/>
          <w:sz w:val="28"/>
          <w:szCs w:val="28"/>
        </w:rPr>
        <w:t xml:space="preserve">       </w:t>
      </w:r>
    </w:p>
    <w:p w:rsidR="00F336D2" w:rsidRPr="001327E8" w:rsidRDefault="00F336D2" w:rsidP="009E14AF">
      <w:pPr>
        <w:spacing w:after="0"/>
        <w:rPr>
          <w:rFonts w:ascii="Times New Roman" w:hAnsi="Times New Roman"/>
          <w:sz w:val="36"/>
          <w:szCs w:val="36"/>
        </w:rPr>
      </w:pPr>
      <w:r>
        <w:rPr>
          <w:rFonts w:ascii="Times New Roman" w:hAnsi="Times New Roman"/>
          <w:sz w:val="28"/>
          <w:szCs w:val="28"/>
        </w:rPr>
        <w:t xml:space="preserve">     </w:t>
      </w:r>
      <w:r w:rsidRPr="00535636">
        <w:rPr>
          <w:rFonts w:ascii="Times New Roman" w:hAnsi="Times New Roman"/>
          <w:sz w:val="28"/>
          <w:szCs w:val="28"/>
        </w:rPr>
        <w:t xml:space="preserve">Для детей с общим недоразвитием речи особую значимость имеет организация  предметно-развивающей среды </w:t>
      </w:r>
      <w:r>
        <w:rPr>
          <w:rFonts w:ascii="Times New Roman" w:hAnsi="Times New Roman"/>
          <w:sz w:val="28"/>
          <w:szCs w:val="28"/>
        </w:rPr>
        <w:t xml:space="preserve">групповой комнаты.     </w:t>
      </w:r>
    </w:p>
    <w:p w:rsidR="00F336D2" w:rsidRPr="00535636" w:rsidRDefault="00F336D2" w:rsidP="009E14AF">
      <w:pPr>
        <w:spacing w:after="0"/>
        <w:rPr>
          <w:rFonts w:ascii="Times New Roman" w:hAnsi="Times New Roman"/>
          <w:sz w:val="28"/>
          <w:szCs w:val="28"/>
        </w:rPr>
      </w:pPr>
      <w:r>
        <w:rPr>
          <w:rFonts w:ascii="Times New Roman" w:hAnsi="Times New Roman"/>
          <w:sz w:val="28"/>
          <w:szCs w:val="28"/>
        </w:rPr>
        <w:t xml:space="preserve">   </w:t>
      </w:r>
      <w:r w:rsidRPr="00535636">
        <w:rPr>
          <w:rFonts w:ascii="Times New Roman" w:hAnsi="Times New Roman"/>
          <w:sz w:val="28"/>
          <w:szCs w:val="28"/>
        </w:rPr>
        <w:t>Предметно – развивающая среда</w:t>
      </w:r>
      <w:r>
        <w:rPr>
          <w:rFonts w:ascii="Times New Roman" w:hAnsi="Times New Roman"/>
          <w:sz w:val="28"/>
          <w:szCs w:val="28"/>
        </w:rPr>
        <w:t xml:space="preserve"> группы</w:t>
      </w:r>
      <w:r w:rsidRPr="00535636">
        <w:rPr>
          <w:rFonts w:ascii="Times New Roman" w:hAnsi="Times New Roman"/>
          <w:sz w:val="28"/>
          <w:szCs w:val="28"/>
        </w:rPr>
        <w:t xml:space="preserve"> </w:t>
      </w:r>
      <w:r>
        <w:rPr>
          <w:rFonts w:ascii="Times New Roman" w:hAnsi="Times New Roman"/>
          <w:sz w:val="28"/>
          <w:szCs w:val="28"/>
        </w:rPr>
        <w:t xml:space="preserve">отвечает </w:t>
      </w:r>
      <w:r w:rsidRPr="00535636">
        <w:rPr>
          <w:rFonts w:ascii="Times New Roman" w:hAnsi="Times New Roman"/>
          <w:sz w:val="28"/>
          <w:szCs w:val="28"/>
        </w:rPr>
        <w:t xml:space="preserve">основным задачам, которые решают педагоги в процессе своей профессиональной деятельности. Выбор оснащения, оборудования, пособий обусловлен особенностями детей с нарушениями речи, их образовательными потребностями, на которые направлена деятельность воспитателей. </w:t>
      </w:r>
    </w:p>
    <w:p w:rsidR="00F336D2" w:rsidRDefault="00F336D2" w:rsidP="009E14AF">
      <w:pPr>
        <w:spacing w:after="0"/>
        <w:rPr>
          <w:rFonts w:ascii="Times New Roman" w:hAnsi="Times New Roman"/>
          <w:sz w:val="28"/>
          <w:szCs w:val="28"/>
        </w:rPr>
      </w:pPr>
      <w:r>
        <w:rPr>
          <w:rFonts w:ascii="Times New Roman" w:hAnsi="Times New Roman"/>
          <w:sz w:val="28"/>
          <w:szCs w:val="28"/>
        </w:rPr>
        <w:t xml:space="preserve">   </w:t>
      </w:r>
      <w:r w:rsidRPr="00535636">
        <w:rPr>
          <w:rFonts w:ascii="Times New Roman" w:hAnsi="Times New Roman"/>
          <w:sz w:val="28"/>
          <w:szCs w:val="28"/>
        </w:rPr>
        <w:t>Предметно-развивающая среда позволяет обогатить опыт эмоционально-практического взаимодействия ребенка со св</w:t>
      </w:r>
      <w:r>
        <w:rPr>
          <w:rFonts w:ascii="Times New Roman" w:hAnsi="Times New Roman"/>
          <w:sz w:val="28"/>
          <w:szCs w:val="28"/>
        </w:rPr>
        <w:t xml:space="preserve">ерстниками и педагогом, включает </w:t>
      </w:r>
      <w:r w:rsidRPr="00535636">
        <w:rPr>
          <w:rFonts w:ascii="Times New Roman" w:hAnsi="Times New Roman"/>
          <w:sz w:val="28"/>
          <w:szCs w:val="28"/>
        </w:rPr>
        <w:t xml:space="preserve"> в активную познавательную деятельность всех детей группы. Среда стимулирует развитие самостоятельности, инициативности. </w:t>
      </w:r>
    </w:p>
    <w:p w:rsidR="00F336D2" w:rsidRDefault="00F336D2" w:rsidP="009E14AF">
      <w:pPr>
        <w:spacing w:after="0"/>
        <w:rPr>
          <w:rFonts w:ascii="Times New Roman" w:hAnsi="Times New Roman"/>
          <w:sz w:val="28"/>
          <w:szCs w:val="28"/>
        </w:rPr>
      </w:pPr>
      <w:r w:rsidRPr="00535636">
        <w:rPr>
          <w:rFonts w:ascii="Times New Roman" w:hAnsi="Times New Roman"/>
          <w:sz w:val="28"/>
          <w:szCs w:val="28"/>
        </w:rPr>
        <w:t>В ней дети реализуют свои способности.</w:t>
      </w:r>
    </w:p>
    <w:p w:rsidR="00F336D2" w:rsidRPr="00535636" w:rsidRDefault="00F336D2" w:rsidP="009E14AF">
      <w:pPr>
        <w:spacing w:after="0"/>
        <w:rPr>
          <w:rFonts w:ascii="Times New Roman" w:hAnsi="Times New Roman"/>
          <w:sz w:val="28"/>
          <w:szCs w:val="28"/>
        </w:rPr>
      </w:pPr>
      <w:r w:rsidRPr="00535636">
        <w:rPr>
          <w:rFonts w:ascii="Times New Roman" w:hAnsi="Times New Roman"/>
          <w:sz w:val="28"/>
          <w:szCs w:val="28"/>
        </w:rPr>
        <w:t xml:space="preserve">      </w:t>
      </w:r>
      <w:r>
        <w:rPr>
          <w:rFonts w:ascii="Times New Roman" w:hAnsi="Times New Roman"/>
          <w:sz w:val="28"/>
          <w:szCs w:val="28"/>
        </w:rPr>
        <w:t xml:space="preserve">  </w:t>
      </w:r>
      <w:r w:rsidRPr="00535636">
        <w:rPr>
          <w:rFonts w:ascii="Times New Roman" w:hAnsi="Times New Roman"/>
          <w:sz w:val="28"/>
          <w:szCs w:val="28"/>
        </w:rPr>
        <w:t xml:space="preserve"> Организация пространства  групповой комнаты предполагает специальное оборудование зон, развивающих уголков, направленное на коррекцию речи детей.</w:t>
      </w:r>
    </w:p>
    <w:p w:rsidR="00F336D2" w:rsidRDefault="00F336D2" w:rsidP="009E14AF">
      <w:pPr>
        <w:spacing w:after="0"/>
        <w:rPr>
          <w:rFonts w:ascii="Times New Roman" w:hAnsi="Times New Roman"/>
          <w:sz w:val="28"/>
          <w:szCs w:val="28"/>
        </w:rPr>
      </w:pPr>
      <w:r>
        <w:rPr>
          <w:rFonts w:ascii="Times New Roman" w:hAnsi="Times New Roman"/>
          <w:b/>
          <w:i/>
          <w:sz w:val="28"/>
          <w:szCs w:val="28"/>
        </w:rPr>
        <w:t xml:space="preserve">       </w:t>
      </w:r>
      <w:r w:rsidRPr="00593C84">
        <w:rPr>
          <w:rFonts w:ascii="Times New Roman" w:hAnsi="Times New Roman"/>
          <w:i/>
          <w:sz w:val="28"/>
          <w:szCs w:val="28"/>
        </w:rPr>
        <w:t>Игровая зона</w:t>
      </w:r>
      <w:r w:rsidRPr="00535636">
        <w:rPr>
          <w:rFonts w:ascii="Times New Roman" w:hAnsi="Times New Roman"/>
          <w:sz w:val="28"/>
          <w:szCs w:val="28"/>
        </w:rPr>
        <w:t xml:space="preserve"> обеспечивает проведение развивающей игровой деятельности и содержит оснащение игровым материалом развивающего характера в соответствии с возрастом детей.  </w:t>
      </w:r>
    </w:p>
    <w:p w:rsidR="00F336D2" w:rsidRDefault="00F336D2" w:rsidP="009E14AF">
      <w:pPr>
        <w:spacing w:after="0"/>
        <w:rPr>
          <w:rStyle w:val="c2"/>
          <w:rFonts w:ascii="Times New Roman" w:hAnsi="Times New Roman"/>
          <w:sz w:val="28"/>
          <w:szCs w:val="28"/>
        </w:rPr>
      </w:pPr>
      <w:r w:rsidRPr="00535636">
        <w:rPr>
          <w:sz w:val="28"/>
          <w:szCs w:val="28"/>
        </w:rPr>
        <w:t xml:space="preserve">      </w:t>
      </w:r>
      <w:r w:rsidRPr="00593C84">
        <w:rPr>
          <w:rFonts w:ascii="Times New Roman" w:hAnsi="Times New Roman"/>
          <w:i/>
          <w:sz w:val="28"/>
          <w:szCs w:val="28"/>
        </w:rPr>
        <w:t>Познавательно – исследовательская зона</w:t>
      </w:r>
      <w:r w:rsidRPr="001327E8">
        <w:rPr>
          <w:rFonts w:ascii="Times New Roman" w:hAnsi="Times New Roman"/>
          <w:sz w:val="28"/>
          <w:szCs w:val="28"/>
        </w:rPr>
        <w:t xml:space="preserve"> </w:t>
      </w:r>
      <w:r w:rsidRPr="001327E8">
        <w:rPr>
          <w:rStyle w:val="c2"/>
          <w:rFonts w:ascii="Times New Roman" w:hAnsi="Times New Roman"/>
          <w:sz w:val="28"/>
          <w:szCs w:val="28"/>
        </w:rPr>
        <w:t>сформирована с учетом индивидуальных особенностей детей, их чувственного опыта и информационного багажа.</w:t>
      </w:r>
    </w:p>
    <w:p w:rsidR="00F336D2" w:rsidRPr="00593C84" w:rsidRDefault="00F336D2" w:rsidP="009E14AF">
      <w:pPr>
        <w:spacing w:after="0"/>
        <w:rPr>
          <w:rFonts w:ascii="Times New Roman" w:hAnsi="Times New Roman"/>
          <w:sz w:val="28"/>
          <w:szCs w:val="28"/>
        </w:rPr>
      </w:pPr>
      <w:r w:rsidRPr="00593C84">
        <w:rPr>
          <w:rFonts w:ascii="Times New Roman" w:hAnsi="Times New Roman"/>
          <w:i/>
          <w:sz w:val="28"/>
          <w:szCs w:val="28"/>
        </w:rPr>
        <w:t>Учебно-познавательная зона –</w:t>
      </w:r>
      <w:r w:rsidRPr="00535636">
        <w:rPr>
          <w:rFonts w:ascii="Times New Roman" w:hAnsi="Times New Roman"/>
          <w:sz w:val="28"/>
          <w:szCs w:val="28"/>
        </w:rPr>
        <w:t xml:space="preserve"> обеспечивает развитие и коррекцию когнитивных процессов, формирование учебных знаний, умений и навыков. Данная среда максимально насыщается материалами, стимулирующими умственное и когнитивное развитие.</w:t>
      </w:r>
    </w:p>
    <w:p w:rsidR="00F336D2" w:rsidRPr="009E14AF" w:rsidRDefault="00F336D2" w:rsidP="009E14AF">
      <w:pPr>
        <w:shd w:val="clear" w:color="auto" w:fill="FFFFFF"/>
        <w:spacing w:after="0"/>
        <w:rPr>
          <w:rFonts w:ascii="Times New Roman" w:hAnsi="Times New Roman"/>
          <w:color w:val="000000"/>
          <w:sz w:val="28"/>
          <w:szCs w:val="28"/>
        </w:rPr>
      </w:pPr>
      <w:r>
        <w:rPr>
          <w:rFonts w:ascii="Times New Roman" w:hAnsi="Times New Roman"/>
          <w:sz w:val="36"/>
          <w:szCs w:val="36"/>
        </w:rPr>
        <w:t xml:space="preserve">    </w:t>
      </w:r>
      <w:r w:rsidRPr="008E42C9">
        <w:rPr>
          <w:rFonts w:ascii="Times New Roman" w:hAnsi="Times New Roman"/>
          <w:sz w:val="28"/>
          <w:szCs w:val="28"/>
        </w:rPr>
        <w:t xml:space="preserve">В процессе нашей педагогической деятельности мы стараемся  следовать </w:t>
      </w:r>
      <w:r w:rsidRPr="008E42C9">
        <w:rPr>
          <w:rFonts w:ascii="Times New Roman" w:hAnsi="Times New Roman"/>
          <w:color w:val="000000"/>
          <w:sz w:val="28"/>
          <w:szCs w:val="28"/>
        </w:rPr>
        <w:t>мудрому совету В.А. Сухомлинского:</w:t>
      </w:r>
    </w:p>
    <w:p w:rsidR="00F336D2" w:rsidRPr="00580B21" w:rsidRDefault="00F336D2" w:rsidP="009E14AF">
      <w:pPr>
        <w:shd w:val="clear" w:color="auto" w:fill="FFFFFF"/>
        <w:spacing w:after="0"/>
        <w:rPr>
          <w:rFonts w:ascii="Times New Roman" w:hAnsi="Times New Roman"/>
          <w:b/>
          <w:color w:val="FF0000"/>
          <w:sz w:val="28"/>
          <w:szCs w:val="28"/>
        </w:rPr>
      </w:pPr>
      <w:r w:rsidRPr="00580B21">
        <w:rPr>
          <w:rFonts w:ascii="Times New Roman" w:hAnsi="Times New Roman"/>
          <w:b/>
          <w:color w:val="FF0000"/>
          <w:sz w:val="28"/>
          <w:szCs w:val="28"/>
        </w:rPr>
        <w:t>«Умейте открыть перед ребёнком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ребёнку захотелось ещё и ещё раз возвратиться к тому, что он узнал».</w:t>
      </w:r>
    </w:p>
    <w:p w:rsidR="00F336D2" w:rsidRPr="009E14AF" w:rsidRDefault="00F336D2" w:rsidP="009E14AF">
      <w:pPr>
        <w:spacing w:after="0"/>
        <w:rPr>
          <w:rFonts w:ascii="Times New Roman" w:hAnsi="Times New Roman"/>
          <w:color w:val="0F243E"/>
          <w:sz w:val="28"/>
          <w:szCs w:val="28"/>
        </w:rPr>
      </w:pPr>
    </w:p>
    <w:p w:rsidR="00F336D2" w:rsidRPr="008E42C9" w:rsidRDefault="00F336D2" w:rsidP="001327E8">
      <w:pPr>
        <w:spacing w:after="0" w:line="240" w:lineRule="auto"/>
        <w:rPr>
          <w:rFonts w:ascii="Times New Roman" w:hAnsi="Times New Roman"/>
          <w:sz w:val="28"/>
          <w:szCs w:val="28"/>
        </w:rPr>
      </w:pPr>
    </w:p>
    <w:p w:rsidR="00F336D2" w:rsidRDefault="00F336D2">
      <w:pPr>
        <w:rPr>
          <w:sz w:val="36"/>
          <w:szCs w:val="36"/>
        </w:rPr>
      </w:pPr>
    </w:p>
    <w:p w:rsidR="00F336D2" w:rsidRDefault="00F336D2" w:rsidP="009E14AF">
      <w:pPr>
        <w:jc w:val="center"/>
        <w:rPr>
          <w:sz w:val="36"/>
          <w:szCs w:val="36"/>
        </w:rPr>
      </w:pPr>
      <w:r w:rsidRPr="00C16658">
        <w:rPr>
          <w:noProof/>
          <w:sz w:val="36"/>
          <w:szCs w:val="36"/>
          <w:lang w:eastAsia="ru-RU"/>
        </w:rPr>
        <w:pict>
          <v:shape id="Рисунок 9" o:spid="_x0000_i1026" type="#_x0000_t75" style="width:291pt;height:282pt;visibility:visible">
            <v:imagedata r:id="rId6" o:title="" croptop="798f" cropleft="1206f" cropright="939f"/>
          </v:shape>
        </w:pict>
      </w:r>
    </w:p>
    <w:p w:rsidR="00F336D2" w:rsidRDefault="00F336D2" w:rsidP="009E14AF">
      <w:pPr>
        <w:jc w:val="center"/>
        <w:rPr>
          <w:sz w:val="36"/>
          <w:szCs w:val="36"/>
        </w:rPr>
      </w:pPr>
      <w:r w:rsidRPr="00C16658">
        <w:rPr>
          <w:noProof/>
          <w:sz w:val="36"/>
          <w:szCs w:val="36"/>
          <w:lang w:eastAsia="ru-RU"/>
        </w:rPr>
        <w:pict>
          <v:shape id="Рисунок 12" o:spid="_x0000_i1027" type="#_x0000_t75" style="width:301.5pt;height:348pt;visibility:visible">
            <v:imagedata r:id="rId7" o:title=""/>
          </v:shape>
        </w:pict>
      </w:r>
    </w:p>
    <w:p w:rsidR="00F336D2" w:rsidRDefault="00F336D2">
      <w:pPr>
        <w:rPr>
          <w:sz w:val="36"/>
          <w:szCs w:val="36"/>
        </w:rPr>
      </w:pPr>
    </w:p>
    <w:p w:rsidR="00F336D2" w:rsidRDefault="00F336D2">
      <w:pPr>
        <w:rPr>
          <w:sz w:val="36"/>
          <w:szCs w:val="36"/>
        </w:rPr>
      </w:pPr>
    </w:p>
    <w:p w:rsidR="00F336D2" w:rsidRDefault="00F336D2">
      <w:pPr>
        <w:rPr>
          <w:sz w:val="36"/>
          <w:szCs w:val="36"/>
        </w:rPr>
      </w:pPr>
    </w:p>
    <w:p w:rsidR="00F336D2" w:rsidRDefault="00F336D2" w:rsidP="009E14AF">
      <w:pPr>
        <w:jc w:val="center"/>
        <w:rPr>
          <w:sz w:val="36"/>
          <w:szCs w:val="36"/>
        </w:rPr>
      </w:pPr>
      <w:r w:rsidRPr="00C16658">
        <w:rPr>
          <w:noProof/>
          <w:sz w:val="36"/>
          <w:szCs w:val="36"/>
          <w:lang w:eastAsia="ru-RU"/>
        </w:rPr>
        <w:pict>
          <v:shape id="Рисунок 11" o:spid="_x0000_i1028" type="#_x0000_t75" style="width:340.5pt;height:279.75pt;visibility:visible">
            <v:imagedata r:id="rId8" o:title="" croptop="5114f" cropleft="853f" cropright="20173f"/>
          </v:shape>
        </w:pict>
      </w:r>
    </w:p>
    <w:p w:rsidR="00F336D2" w:rsidRDefault="00F336D2">
      <w:pPr>
        <w:rPr>
          <w:sz w:val="36"/>
          <w:szCs w:val="36"/>
        </w:rPr>
      </w:pPr>
    </w:p>
    <w:p w:rsidR="00F336D2" w:rsidRDefault="00F336D2">
      <w:pPr>
        <w:rPr>
          <w:sz w:val="36"/>
          <w:szCs w:val="36"/>
        </w:rPr>
      </w:pPr>
    </w:p>
    <w:p w:rsidR="00F336D2" w:rsidRDefault="00F336D2" w:rsidP="009E14AF">
      <w:pPr>
        <w:jc w:val="center"/>
        <w:rPr>
          <w:sz w:val="36"/>
          <w:szCs w:val="36"/>
        </w:rPr>
      </w:pPr>
      <w:r w:rsidRPr="00C16658">
        <w:rPr>
          <w:noProof/>
          <w:sz w:val="36"/>
          <w:szCs w:val="36"/>
          <w:lang w:eastAsia="ru-RU"/>
        </w:rPr>
        <w:pict>
          <v:shape id="Рисунок 13" o:spid="_x0000_i1029" type="#_x0000_t75" style="width:367.5pt;height:376.5pt;visibility:visible">
            <v:imagedata r:id="rId9" o:title=""/>
          </v:shape>
        </w:pict>
      </w:r>
    </w:p>
    <w:p w:rsidR="00F336D2" w:rsidRDefault="00F336D2">
      <w:pPr>
        <w:rPr>
          <w:sz w:val="36"/>
          <w:szCs w:val="36"/>
        </w:rPr>
      </w:pPr>
      <w:r w:rsidRPr="00C16658">
        <w:rPr>
          <w:noProof/>
          <w:sz w:val="36"/>
          <w:szCs w:val="36"/>
          <w:lang w:eastAsia="ru-RU"/>
        </w:rPr>
        <w:pict>
          <v:shape id="Рисунок 6" o:spid="_x0000_i1030" type="#_x0000_t75" style="width:456pt;height:258.75pt;visibility:visible">
            <v:imagedata r:id="rId10" o:title="" cropbottom="9343f"/>
          </v:shape>
        </w:pict>
      </w:r>
    </w:p>
    <w:p w:rsidR="00F336D2" w:rsidRDefault="00F336D2">
      <w:pPr>
        <w:rPr>
          <w:sz w:val="36"/>
          <w:szCs w:val="36"/>
        </w:rPr>
      </w:pPr>
    </w:p>
    <w:p w:rsidR="00F336D2" w:rsidRDefault="00F336D2">
      <w:pPr>
        <w:rPr>
          <w:sz w:val="36"/>
          <w:szCs w:val="36"/>
        </w:rPr>
      </w:pPr>
    </w:p>
    <w:p w:rsidR="00F336D2" w:rsidRDefault="00F336D2">
      <w:pPr>
        <w:rPr>
          <w:sz w:val="36"/>
          <w:szCs w:val="36"/>
        </w:rPr>
      </w:pPr>
      <w:r w:rsidRPr="00C16658">
        <w:rPr>
          <w:noProof/>
          <w:sz w:val="36"/>
          <w:szCs w:val="36"/>
          <w:lang w:eastAsia="ru-RU"/>
        </w:rPr>
        <w:pict>
          <v:shape id="Рисунок 3" o:spid="_x0000_i1031" type="#_x0000_t75" style="width:216.75pt;height:336.75pt;visibility:visible">
            <v:imagedata r:id="rId11" o:title=""/>
          </v:shape>
        </w:pict>
      </w:r>
      <w:r w:rsidRPr="00C16658">
        <w:rPr>
          <w:noProof/>
          <w:sz w:val="36"/>
          <w:szCs w:val="36"/>
          <w:lang w:eastAsia="ru-RU"/>
        </w:rPr>
        <w:pict>
          <v:shape id="Рисунок 7" o:spid="_x0000_i1032" type="#_x0000_t75" style="width:222pt;height:340.5pt;visibility:visible">
            <v:imagedata r:id="rId12" o:title=""/>
          </v:shape>
        </w:pict>
      </w:r>
    </w:p>
    <w:p w:rsidR="00F336D2" w:rsidRDefault="00F336D2">
      <w:pPr>
        <w:rPr>
          <w:sz w:val="36"/>
          <w:szCs w:val="36"/>
        </w:rPr>
      </w:pPr>
    </w:p>
    <w:p w:rsidR="00F336D2" w:rsidRDefault="00F336D2">
      <w:pPr>
        <w:rPr>
          <w:sz w:val="36"/>
          <w:szCs w:val="36"/>
        </w:rPr>
      </w:pPr>
      <w:r w:rsidRPr="00C16658">
        <w:rPr>
          <w:noProof/>
          <w:sz w:val="36"/>
          <w:szCs w:val="36"/>
          <w:lang w:eastAsia="ru-RU"/>
        </w:rPr>
        <w:pict>
          <v:shape id="Рисунок 2" o:spid="_x0000_i1033" type="#_x0000_t75" style="width:458.25pt;height:286.5pt;visibility:visible">
            <v:imagedata r:id="rId13" o:title=""/>
          </v:shape>
        </w:pict>
      </w:r>
    </w:p>
    <w:p w:rsidR="00F336D2" w:rsidRDefault="00F336D2">
      <w:pPr>
        <w:rPr>
          <w:sz w:val="36"/>
          <w:szCs w:val="36"/>
        </w:rPr>
      </w:pPr>
    </w:p>
    <w:p w:rsidR="00F336D2" w:rsidRDefault="00F336D2">
      <w:pPr>
        <w:rPr>
          <w:sz w:val="36"/>
          <w:szCs w:val="36"/>
        </w:rPr>
      </w:pPr>
      <w:r w:rsidRPr="00C16658">
        <w:rPr>
          <w:noProof/>
          <w:sz w:val="36"/>
          <w:szCs w:val="36"/>
          <w:lang w:eastAsia="ru-RU"/>
        </w:rPr>
        <w:pict>
          <v:shape id="Рисунок 5" o:spid="_x0000_i1034" type="#_x0000_t75" style="width:456pt;height:382.5pt;visibility:visible">
            <v:imagedata r:id="rId14" o:title=""/>
          </v:shape>
        </w:pict>
      </w:r>
    </w:p>
    <w:p w:rsidR="00F336D2" w:rsidRPr="00724138" w:rsidRDefault="00F336D2" w:rsidP="00724138">
      <w:pPr>
        <w:spacing w:after="0" w:line="240" w:lineRule="auto"/>
        <w:rPr>
          <w:rFonts w:ascii="Times New Roman" w:hAnsi="Times New Roman"/>
          <w:sz w:val="28"/>
          <w:szCs w:val="28"/>
        </w:rPr>
      </w:pPr>
      <w:r w:rsidRPr="00B53AEE">
        <w:rPr>
          <w:rFonts w:ascii="Times New Roman" w:hAnsi="Times New Roman"/>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461.25pt;height:165pt" adj="6924" fillcolor="#60c" strokecolor="#c9f">
            <v:fill color2="#c0c" focus="100%" type="gradient"/>
            <v:shadow on="t" color="#99f" opacity="52429f" offset="3pt,3pt"/>
            <v:textpath style="font-family:&quot;Impact&quot;;v-text-kern:t" trim="t" fitpath="t" string="Характеристика   детей&#10;с общим  недоразвитием&#10;             речи"/>
          </v:shape>
        </w:pic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Современный   ребёнок  к   4,5 -  5  годам  должен  овладеть  всей   системой    родного   языка:  говорить   связно;  полно  излагая  свои  мысли, легко  строить  развёрнутые  сложные  предложения;  без   труда   пересказывать   рассказы  и    сказки.  Такой  малыш   правильно   произносит  все   звуки. Его  словарный  запас   составляет  от   четырёх  до   пяти   тысяч   слов.</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Иная  картина   наблюдается  при   общем  недоразвитии   речи,  когда  нарушение   касается  всех   компонентов  языковой  системы:  фонетики,  грамматики, лексики.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У  таких   детей   в  5- летнем  возрасте   словарный  запас  составляет   примерно  2,5 – 3  тысячи  слов. В  нём  отсутствуют  или же  наличествуют  в   искажённом   виде  менее  употребительные   слова, обозначающие  названия  предметов, объектов,  действий, их  признаков.</w:t>
      </w:r>
    </w:p>
    <w:p w:rsidR="00F336D2" w:rsidRPr="00724138" w:rsidRDefault="00F336D2" w:rsidP="00724138">
      <w:pPr>
        <w:spacing w:after="0" w:line="240" w:lineRule="auto"/>
        <w:rPr>
          <w:rFonts w:ascii="Times New Roman" w:hAnsi="Times New Roman"/>
          <w:sz w:val="28"/>
          <w:szCs w:val="28"/>
        </w:rPr>
      </w:pPr>
      <w:r w:rsidRPr="00724138">
        <w:rPr>
          <w:rFonts w:ascii="Times New Roman" w:hAnsi="Times New Roman"/>
          <w:color w:val="FF0000"/>
          <w:sz w:val="28"/>
          <w:szCs w:val="28"/>
        </w:rPr>
        <w:t xml:space="preserve">Наиболее  характерные  лексические  трудности  </w:t>
      </w:r>
      <w:r w:rsidRPr="00724138">
        <w:rPr>
          <w:rFonts w:ascii="Times New Roman" w:hAnsi="Times New Roman"/>
          <w:sz w:val="28"/>
          <w:szCs w:val="28"/>
        </w:rPr>
        <w:t>касаются  знания  и  называния:</w:t>
      </w:r>
    </w:p>
    <w:p w:rsidR="00F336D2" w:rsidRPr="00724138" w:rsidRDefault="00F336D2" w:rsidP="00724138">
      <w:pPr>
        <w:spacing w:after="0" w:line="240" w:lineRule="auto"/>
        <w:rPr>
          <w:rFonts w:ascii="Times New Roman" w:hAnsi="Times New Roman"/>
          <w:sz w:val="28"/>
          <w:szCs w:val="28"/>
        </w:rPr>
      </w:pPr>
      <w:r w:rsidRPr="00724138">
        <w:rPr>
          <w:rFonts w:ascii="Times New Roman" w:hAnsi="Times New Roman"/>
          <w:sz w:val="28"/>
          <w:szCs w:val="28"/>
        </w:rPr>
        <w:t>- частей  предметов  и  объектов (кабина, сиденье, ствол, фундамент, подъезд, затылок, виски, грива, вымя);</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глаголов, выражающих  утончённость  действий (лакает, лижет, грызёт, откусывает, жуёт – всё  выражается  словом «ест»);</w:t>
      </w:r>
    </w:p>
    <w:p w:rsidR="00F336D2" w:rsidRPr="00724138" w:rsidRDefault="00F336D2" w:rsidP="00724138">
      <w:pPr>
        <w:spacing w:after="0" w:line="240" w:lineRule="auto"/>
        <w:rPr>
          <w:rFonts w:ascii="Times New Roman" w:hAnsi="Times New Roman"/>
          <w:sz w:val="28"/>
          <w:szCs w:val="28"/>
        </w:rPr>
      </w:pPr>
      <w:r w:rsidRPr="00724138">
        <w:rPr>
          <w:rFonts w:ascii="Times New Roman" w:hAnsi="Times New Roman"/>
          <w:sz w:val="28"/>
          <w:szCs w:val="28"/>
        </w:rPr>
        <w:t>- приставочных  глаголов (подплыл, отплыл, переплыл, всплыл);</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антонимов (гладкий – шершавый, храбрый – трусливый, глубокий – мелкий, густой – жидкий);</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относительных  прилагательных (шерстяной, глиняный, песчаный, вишнёвый, грушевый, сливовый).</w:t>
      </w:r>
    </w:p>
    <w:p w:rsidR="00F336D2" w:rsidRPr="00724138" w:rsidRDefault="00F336D2" w:rsidP="00724138">
      <w:pPr>
        <w:spacing w:after="0" w:line="240" w:lineRule="auto"/>
        <w:ind w:firstLine="720"/>
        <w:rPr>
          <w:rFonts w:ascii="Times New Roman" w:hAnsi="Times New Roman"/>
          <w:color w:val="FF0000"/>
          <w:sz w:val="28"/>
          <w:szCs w:val="28"/>
        </w:rPr>
      </w:pPr>
      <w:r w:rsidRPr="00724138">
        <w:rPr>
          <w:rFonts w:ascii="Times New Roman" w:hAnsi="Times New Roman"/>
          <w:color w:val="FF0000"/>
          <w:sz w:val="28"/>
          <w:szCs w:val="28"/>
        </w:rPr>
        <w:t>В  грамматическом   строе  распространенны   ошибки: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xml:space="preserve">-  в   употреблении  предлогов  </w:t>
      </w:r>
      <w:r w:rsidRPr="00724138">
        <w:rPr>
          <w:rFonts w:ascii="Times New Roman" w:hAnsi="Times New Roman"/>
          <w:i/>
          <w:sz w:val="28"/>
          <w:szCs w:val="28"/>
        </w:rPr>
        <w:t>В, К, НАД, С(СО), ЗА, МЕЖДУ, ИЗ –ЗА, ИЗ-ПОД</w:t>
      </w:r>
      <w:r w:rsidRPr="00724138">
        <w:rPr>
          <w:rFonts w:ascii="Times New Roman" w:hAnsi="Times New Roman"/>
          <w:sz w:val="28"/>
          <w:szCs w:val="28"/>
        </w:rPr>
        <w:t xml:space="preserve">  (  «Мальчик  спрятался под дерево»,   «Мама  взяла  книгу  от  полки.», « Кошка  вылезла под  кровати.» и т.п.);</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согласовании  различных   частей   речи  ( «В  коробке   много    карандашов.», « На  стулике   сидит   котёнки.» «Наблюдали  за   обезьяны.»);</w:t>
      </w:r>
    </w:p>
    <w:p w:rsidR="00F336D2"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построении  предложений ( «Шёл  Петя  грибы лес  собирать», « Почему  что  ёжик  кололся, поч</w:t>
      </w:r>
      <w:r>
        <w:rPr>
          <w:rFonts w:ascii="Times New Roman" w:hAnsi="Times New Roman"/>
          <w:sz w:val="28"/>
          <w:szCs w:val="28"/>
        </w:rPr>
        <w:t>ему  что  девочка  и  плачет.»)</w:t>
      </w:r>
    </w:p>
    <w:p w:rsidR="00F336D2" w:rsidRDefault="00F336D2" w:rsidP="00724138">
      <w:pPr>
        <w:spacing w:after="0" w:line="240" w:lineRule="auto"/>
        <w:ind w:firstLine="720"/>
        <w:rPr>
          <w:rFonts w:ascii="Times New Roman" w:hAnsi="Times New Roman"/>
          <w:sz w:val="28"/>
          <w:szCs w:val="28"/>
        </w:rPr>
      </w:pPr>
    </w:p>
    <w:p w:rsidR="00F336D2" w:rsidRDefault="00F336D2" w:rsidP="00724138">
      <w:pPr>
        <w:spacing w:after="0" w:line="240" w:lineRule="auto"/>
        <w:ind w:firstLine="720"/>
        <w:rPr>
          <w:rFonts w:ascii="Times New Roman" w:hAnsi="Times New Roman"/>
          <w:sz w:val="28"/>
          <w:szCs w:val="28"/>
        </w:rPr>
      </w:pPr>
    </w:p>
    <w:p w:rsidR="00F336D2" w:rsidRDefault="00F336D2" w:rsidP="00724138">
      <w:pPr>
        <w:spacing w:after="0" w:line="240" w:lineRule="auto"/>
        <w:ind w:firstLine="720"/>
        <w:rPr>
          <w:rFonts w:ascii="Times New Roman" w:hAnsi="Times New Roman"/>
          <w:sz w:val="28"/>
          <w:szCs w:val="28"/>
        </w:rPr>
      </w:pPr>
    </w:p>
    <w:p w:rsidR="00F336D2" w:rsidRPr="00724138" w:rsidRDefault="00F336D2" w:rsidP="00724138">
      <w:pPr>
        <w:spacing w:after="0" w:line="240" w:lineRule="auto"/>
        <w:ind w:firstLine="720"/>
        <w:rPr>
          <w:rFonts w:ascii="Times New Roman" w:hAnsi="Times New Roman"/>
          <w:sz w:val="28"/>
          <w:szCs w:val="28"/>
        </w:rPr>
      </w:pPr>
    </w:p>
    <w:p w:rsidR="00F336D2" w:rsidRPr="00724138" w:rsidRDefault="00F336D2" w:rsidP="00724138">
      <w:pPr>
        <w:spacing w:after="0" w:line="240" w:lineRule="auto"/>
        <w:ind w:firstLine="720"/>
        <w:rPr>
          <w:rFonts w:ascii="Times New Roman" w:hAnsi="Times New Roman"/>
          <w:color w:val="FF0000"/>
          <w:sz w:val="28"/>
          <w:szCs w:val="28"/>
        </w:rPr>
      </w:pPr>
      <w:r w:rsidRPr="00724138">
        <w:rPr>
          <w:rFonts w:ascii="Times New Roman" w:hAnsi="Times New Roman"/>
          <w:color w:val="FF0000"/>
          <w:sz w:val="28"/>
          <w:szCs w:val="28"/>
        </w:rPr>
        <w:t>В   фонетическом   плане дети: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неверно   произносят   звуки;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   различают  на  слух  и  в   произношении  близкие  по  звучанию  мягкие -  твёрдые, звонкие – глухие; а  также  звуки       С-Ш,  З-Ж, ТЬ-Ч, СЬ-Щ, Р-Л, РЬ-ЛЬ, ЛЬ-Й и т.д.</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искажают    слоговую   структуру  и  звуконаполняемость  слов (водопроводчик, фотографироваться, магнитофон, инструментальщик, регулировщик   и  т.д.);</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  могут   воспроизвести  ряд  слов,  близких  по  звучанию, некоторые  звуковые  и  слоговые  сочетания ( па-ба-па, та-кта, фта-кта, кот-кит-ток, бак-бок-бык и т.д.).</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color w:val="FF0000"/>
          <w:sz w:val="28"/>
          <w:szCs w:val="28"/>
        </w:rPr>
        <w:t>В  связной  речи</w:t>
      </w:r>
      <w:r w:rsidRPr="00724138">
        <w:rPr>
          <w:rFonts w:ascii="Times New Roman" w:hAnsi="Times New Roman"/>
          <w:color w:val="993300"/>
          <w:sz w:val="28"/>
          <w:szCs w:val="28"/>
        </w:rPr>
        <w:t xml:space="preserve">  </w:t>
      </w:r>
      <w:r w:rsidRPr="00724138">
        <w:rPr>
          <w:rFonts w:ascii="Times New Roman" w:hAnsi="Times New Roman"/>
          <w:sz w:val="28"/>
          <w:szCs w:val="28"/>
        </w:rPr>
        <w:t>отражаются все   перечисленные   особенности. Однако  развёрнутые  смысловые  высказывания  детей  с  общим  недоразвитием  речи   отличаются и отсутствием  чёткости, последовательности  изложения, отрывочностью, акцентом на внешние,  поверхностные  впечатления, а не  на  причинно-следственные  взаимоотношения  действующих  лиц.              Труднее  всего  даются  таким  детям  самостоятельное  рассказывание  по  памяти  и  все  виды  творческого  рассказывания. Но  и  в  воспроизведении  текстов  по  образцу  заметно  отставание  от  нормально говорящих  сверстников. Характерно,  что  отсутствие  у  детей  чувства  рифмы  и  ритма  мешает  заучиванию  ими  стихов.</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Для   детей  с  общим  недоразвитием   речи  наряду  с  указанными  речевыми  особенностями  характерна недостаточная  сформированность</w:t>
      </w:r>
      <w:r w:rsidRPr="00724138">
        <w:rPr>
          <w:rFonts w:ascii="Times New Roman" w:hAnsi="Times New Roman"/>
          <w:color w:val="800080"/>
          <w:sz w:val="28"/>
          <w:szCs w:val="28"/>
        </w:rPr>
        <w:t xml:space="preserve"> </w:t>
      </w:r>
      <w:r w:rsidRPr="00724138">
        <w:rPr>
          <w:rFonts w:ascii="Times New Roman" w:hAnsi="Times New Roman"/>
          <w:color w:val="FF0000"/>
          <w:sz w:val="28"/>
          <w:szCs w:val="28"/>
        </w:rPr>
        <w:t xml:space="preserve">психических   процессов, </w:t>
      </w:r>
      <w:r w:rsidRPr="00724138">
        <w:rPr>
          <w:rFonts w:ascii="Times New Roman" w:hAnsi="Times New Roman"/>
          <w:sz w:val="28"/>
          <w:szCs w:val="28"/>
        </w:rPr>
        <w:t>тесно  связанных  с   речевой   деятельностью,</w:t>
      </w:r>
      <w:r w:rsidRPr="00724138">
        <w:rPr>
          <w:rFonts w:ascii="Times New Roman" w:hAnsi="Times New Roman"/>
          <w:color w:val="800080"/>
          <w:sz w:val="28"/>
          <w:szCs w:val="28"/>
        </w:rPr>
        <w:t xml:space="preserve"> </w:t>
      </w:r>
      <w:r w:rsidRPr="00724138">
        <w:rPr>
          <w:rFonts w:ascii="Times New Roman" w:hAnsi="Times New Roman"/>
          <w:sz w:val="28"/>
          <w:szCs w:val="28"/>
        </w:rPr>
        <w:t>а  именно:</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нарушены  внимание  и  память;</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нарушены  пальцевая  и  артикуляционная  моторика;</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недостаточно  сформировано  словесно - логическое  мышление.</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color w:val="FF0000"/>
          <w:sz w:val="28"/>
          <w:szCs w:val="28"/>
        </w:rPr>
        <w:t>Нарушение   внимания  и   памяти</w:t>
      </w:r>
      <w:r w:rsidRPr="00724138">
        <w:rPr>
          <w:rFonts w:ascii="Times New Roman" w:hAnsi="Times New Roman"/>
          <w:sz w:val="28"/>
          <w:szCs w:val="28"/>
        </w:rPr>
        <w:t xml:space="preserve">  проявляется  у  таких  детей  в  следующем:</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они  трудно  восстанавливают   порядок  расположения  даже  четырёх  предметов  после  их   перестановки;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  замечают неточностей в  рисунках -  шутках;</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не  всегда   выделяют   предметы  или  слова  по  заданному  признаку. Например, это  происходит  в  случаях,  когда  предложено  хлопнуть  в  ладоши, если  будет  названа  одежда (продукты, животные); когда  предложено   показать  на  листке  только  квадраты (круги, красные  фигурки).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Ещё  труднее  сосредотачивается  и  удерживается их внимание  на   чисто   словесном   материале  вне  наглядной  ситуации.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Поэтому  такие  дети   не   могут   воспринимать в полном  объёме   пространные,  неконкретные   объяснения  педагога, длинные   инструкции.</w:t>
      </w:r>
    </w:p>
    <w:p w:rsidR="00F336D2"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xml:space="preserve">Характерно, что  нарушения  внимания  и   памяти  в  большей  степени  затрагивают  произвольную  деятельность. </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Сосредоточение  и  запоминание  на  непроизвольном  уровне  происходит   значительно  лучше. Так,  внимание  при  просмотре  мультфильма  не  надо   мобилизовать внимание, оно  сохраняется  в  течение  длительного  времени. Или ребёнок  значительно  легче  воспроизводит  названия шести-восьми  подарков  на  день  рождение,  чем  четырёх – пяти спрятанных  на  занятии  игрушек.</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color w:val="FF0000"/>
          <w:sz w:val="28"/>
          <w:szCs w:val="28"/>
        </w:rPr>
        <w:t>Нарушение  артикуляционной  моторики</w:t>
      </w:r>
      <w:r w:rsidRPr="00724138">
        <w:rPr>
          <w:rFonts w:ascii="Times New Roman" w:hAnsi="Times New Roman"/>
          <w:sz w:val="28"/>
          <w:szCs w:val="28"/>
        </w:rPr>
        <w:t xml:space="preserve">  проявляется  в  ограниченности,  неточности  или  слабости  движений  подвижных  органов  артикуляции -  языка, мягкого  нёба, нижней  челюсти. Артикуляция   всех  звуков  речи  и  происходит  тогда,  когда  перечисленные  подвижные  органы  образуют  смычки  и щели  между  собой  или  с  неподвижными  органами – нёбом и зубами.  Естественно,  что  нарушение  артикуляции  звуков  приводит к их дефектному  произношению, а  часто  и к  общей  невнятности,  смазанности  речи.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Связь   пальцевой  моторики  и   речевой  функции  сравнительно  недавно  была  подтверждена  исследователями  института  физиологии  детей  и  подростков  АПН  РФ (М.И.Кольцова, А.В. Антакова-Фомина, Е.И.Исенина).</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У  значительного  большинства  детей  с  общим недоразвитием речи  пальцы  малоподвижны,  движения  их  отличаются  неточностью  или  несогласованностью.</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Многие  5-летние  дети  держат  ложку  в  кулаке  либо  с  трудом правильно берут  кисточку  и карандаш, не могут   застегнуть  пуговицы,  зашнуровать  ботинки.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 xml:space="preserve">Поскольку  речь и мышление  тесно  связаны  между  собой, следовательно,  </w:t>
      </w:r>
      <w:r w:rsidRPr="00724138">
        <w:rPr>
          <w:rFonts w:ascii="Times New Roman" w:hAnsi="Times New Roman"/>
          <w:color w:val="FF0000"/>
          <w:sz w:val="28"/>
          <w:szCs w:val="28"/>
        </w:rPr>
        <w:t>словесно – логическое  мышление</w:t>
      </w:r>
      <w:r w:rsidRPr="00724138">
        <w:rPr>
          <w:rFonts w:ascii="Times New Roman" w:hAnsi="Times New Roman"/>
          <w:color w:val="FF00FF"/>
          <w:sz w:val="28"/>
          <w:szCs w:val="28"/>
        </w:rPr>
        <w:t xml:space="preserve">  </w:t>
      </w:r>
      <w:r w:rsidRPr="00724138">
        <w:rPr>
          <w:rFonts w:ascii="Times New Roman" w:hAnsi="Times New Roman"/>
          <w:sz w:val="28"/>
          <w:szCs w:val="28"/>
        </w:rPr>
        <w:t>детей  с  речевым  недоразвитием  несколько  ниже  возрастной  нормы. Такие  дети  испытывают  затруднения  при  классификации  предметов,  обобщении  явлений  и  признаков. Нередко  их  суждения  и  умозаключения  бедны, отрывочны, логически  не  связанны  друг  с  другом. Дети  с  указанным  нарушением  могут  отнести  к  мебели  настольную   лампу  и  телевизор, так как  они  стоят  в  комнате; некоторые  с  трудом  решают  простейшие  математические  задачи  или  не  в  состоянии  отгадать   даже  несложные  загадки.</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Все  перечисленные  процессы  теснейшим  образом  связаны  с  речевой  функцией  и  иногда  бывает  трудно  определить,  что  является  причиной, а  что  следствием,  что  первично, а что  вторично.</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Отклонение  от  нормы  у  таких  детей  проявляется на  занятиях,  в  игровой,  бытовой  и  прочей  деятельности. Так, на  занятиях  одни  из  них  намного  быстрее  своих  нормально  развивающихся  сверстников  утомляются,  отвлекаются, начинают вертеться,  разговаривать, то есть  перестают  воспринимать  учебный   материал. Другие, напротив, сидят  тихо,  спокойно, но  на  вопросы  не  отвечают  или  отвечают  невпопад, задания  не  воспринимают,  а  иногда  не  могут  повторить  ответ  товарища.</w:t>
      </w:r>
    </w:p>
    <w:p w:rsidR="00F336D2" w:rsidRPr="00724138" w:rsidRDefault="00F336D2" w:rsidP="00724138">
      <w:pPr>
        <w:spacing w:after="0" w:line="240" w:lineRule="auto"/>
        <w:ind w:firstLine="720"/>
        <w:rPr>
          <w:rFonts w:ascii="Times New Roman" w:hAnsi="Times New Roman"/>
          <w:sz w:val="28"/>
          <w:szCs w:val="28"/>
        </w:rPr>
      </w:pPr>
      <w:r w:rsidRPr="00724138">
        <w:rPr>
          <w:rFonts w:ascii="Times New Roman" w:hAnsi="Times New Roman"/>
          <w:sz w:val="28"/>
          <w:szCs w:val="28"/>
        </w:rPr>
        <w:t>В   процессе  общения  между  собой  некоторые  дети  обнаруживают  повышенную  возбудимость, а  иные, наоборот – вялость, апатию.</w:t>
      </w:r>
    </w:p>
    <w:p w:rsidR="00F336D2" w:rsidRPr="00C9158A" w:rsidRDefault="00F336D2">
      <w:pPr>
        <w:rPr>
          <w:sz w:val="36"/>
          <w:szCs w:val="36"/>
        </w:rPr>
      </w:pPr>
    </w:p>
    <w:sectPr w:rsidR="00F336D2" w:rsidRPr="00C9158A" w:rsidSect="00593C84">
      <w:pgSz w:w="11906" w:h="16838"/>
      <w:pgMar w:top="993" w:right="850" w:bottom="709" w:left="1701" w:header="708" w:footer="708" w:gutter="0"/>
      <w:pgBorders w:offsetFrom="page">
        <w:top w:val="threeDEngrave" w:sz="48" w:space="24" w:color="17365D"/>
        <w:left w:val="threeDEngrave" w:sz="48" w:space="24" w:color="17365D"/>
        <w:bottom w:val="threeDEmboss" w:sz="48" w:space="24" w:color="17365D"/>
        <w:right w:val="threeDEmboss" w:sz="48" w:space="24" w:color="17365D"/>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188F"/>
    <w:multiLevelType w:val="hybridMultilevel"/>
    <w:tmpl w:val="AF18B8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D148C6"/>
    <w:multiLevelType w:val="hybridMultilevel"/>
    <w:tmpl w:val="71B0048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E5C627E"/>
    <w:multiLevelType w:val="hybridMultilevel"/>
    <w:tmpl w:val="ABD6D6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E86C56"/>
    <w:multiLevelType w:val="hybridMultilevel"/>
    <w:tmpl w:val="E8246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B20A88"/>
    <w:multiLevelType w:val="hybridMultilevel"/>
    <w:tmpl w:val="ACEEB28C"/>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2FB7B5F"/>
    <w:multiLevelType w:val="hybridMultilevel"/>
    <w:tmpl w:val="9ADEC7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476AE5"/>
    <w:multiLevelType w:val="hybridMultilevel"/>
    <w:tmpl w:val="DAEACB4E"/>
    <w:lvl w:ilvl="0" w:tplc="8C88ACB8">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46FF5F0E"/>
    <w:multiLevelType w:val="hybridMultilevel"/>
    <w:tmpl w:val="EA6230D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579B12B2"/>
    <w:multiLevelType w:val="hybridMultilevel"/>
    <w:tmpl w:val="0ADA9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6"/>
  </w:num>
  <w:num w:numId="6">
    <w:abstractNumId w:val="5"/>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158A"/>
    <w:rsid w:val="0001038A"/>
    <w:rsid w:val="001327E8"/>
    <w:rsid w:val="0024773F"/>
    <w:rsid w:val="004A610A"/>
    <w:rsid w:val="00535636"/>
    <w:rsid w:val="00580B21"/>
    <w:rsid w:val="00593C84"/>
    <w:rsid w:val="00724138"/>
    <w:rsid w:val="0083384F"/>
    <w:rsid w:val="00874FFE"/>
    <w:rsid w:val="008E42C9"/>
    <w:rsid w:val="009E14AF"/>
    <w:rsid w:val="00AA7F1C"/>
    <w:rsid w:val="00B53AEE"/>
    <w:rsid w:val="00C16658"/>
    <w:rsid w:val="00C9158A"/>
    <w:rsid w:val="00CC3047"/>
    <w:rsid w:val="00DC0A1C"/>
    <w:rsid w:val="00ED3EFC"/>
    <w:rsid w:val="00F336D2"/>
    <w:rsid w:val="00FE3A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58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9158A"/>
    <w:pPr>
      <w:ind w:left="720"/>
      <w:contextualSpacing/>
    </w:pPr>
  </w:style>
  <w:style w:type="paragraph" w:styleId="BodyText">
    <w:name w:val="Body Text"/>
    <w:basedOn w:val="Normal"/>
    <w:link w:val="BodyTextChar"/>
    <w:uiPriority w:val="99"/>
    <w:semiHidden/>
    <w:rsid w:val="00CC3047"/>
    <w:pPr>
      <w:widowControl w:val="0"/>
      <w:spacing w:after="0" w:line="360" w:lineRule="auto"/>
      <w:ind w:firstLine="720"/>
      <w:jc w:val="both"/>
    </w:pPr>
    <w:rPr>
      <w:rFonts w:ascii="Times New Roman" w:eastAsia="Times New Roman" w:hAnsi="Times New Roman"/>
      <w:sz w:val="28"/>
      <w:szCs w:val="20"/>
      <w:lang w:eastAsia="ru-RU"/>
    </w:rPr>
  </w:style>
  <w:style w:type="character" w:customStyle="1" w:styleId="BodyTextChar">
    <w:name w:val="Body Text Char"/>
    <w:basedOn w:val="DefaultParagraphFont"/>
    <w:link w:val="BodyText"/>
    <w:uiPriority w:val="99"/>
    <w:semiHidden/>
    <w:locked/>
    <w:rsid w:val="00CC3047"/>
    <w:rPr>
      <w:rFonts w:ascii="Times New Roman" w:hAnsi="Times New Roman" w:cs="Times New Roman"/>
      <w:sz w:val="20"/>
      <w:szCs w:val="20"/>
      <w:lang w:eastAsia="ru-RU"/>
    </w:rPr>
  </w:style>
  <w:style w:type="paragraph" w:styleId="BalloonText">
    <w:name w:val="Balloon Text"/>
    <w:basedOn w:val="Normal"/>
    <w:link w:val="BalloonTextChar"/>
    <w:uiPriority w:val="99"/>
    <w:semiHidden/>
    <w:rsid w:val="00132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27E8"/>
    <w:rPr>
      <w:rFonts w:ascii="Tahoma" w:hAnsi="Tahoma" w:cs="Tahoma"/>
      <w:sz w:val="16"/>
      <w:szCs w:val="16"/>
    </w:rPr>
  </w:style>
  <w:style w:type="character" w:customStyle="1" w:styleId="c2">
    <w:name w:val="c2"/>
    <w:basedOn w:val="DefaultParagraphFont"/>
    <w:uiPriority w:val="99"/>
    <w:rsid w:val="001327E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TotalTime>
  <Pages>12</Pages>
  <Words>2003</Words>
  <Characters>11423</Characters>
  <Application>Microsoft Office Outlook</Application>
  <DocSecurity>0</DocSecurity>
  <Lines>0</Lines>
  <Paragraphs>0</Paragraphs>
  <ScaleCrop>false</ScaleCrop>
  <Company>WolfishLair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ПК</cp:lastModifiedBy>
  <cp:revision>5</cp:revision>
  <dcterms:created xsi:type="dcterms:W3CDTF">2014-12-17T19:41:00Z</dcterms:created>
  <dcterms:modified xsi:type="dcterms:W3CDTF">2004-01-01T18:36:00Z</dcterms:modified>
</cp:coreProperties>
</file>